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077" w:rsidRPr="00284796" w:rsidRDefault="009E5077" w:rsidP="009E5077">
      <w:pPr>
        <w:pStyle w:val="PolytanBriefbogenBetreffzeile"/>
        <w:spacing w:after="80"/>
      </w:pPr>
      <w:r>
        <w:t xml:space="preserve">Neugestaltung der </w:t>
      </w:r>
      <w:r w:rsidR="008A4562">
        <w:t xml:space="preserve">Nürnberger </w:t>
      </w:r>
      <w:r>
        <w:t xml:space="preserve">Norikusbucht </w:t>
      </w:r>
    </w:p>
    <w:p w:rsidR="009E5077" w:rsidRPr="0053038A" w:rsidRDefault="008A4562" w:rsidP="009E5077">
      <w:pPr>
        <w:pStyle w:val="PolytanBriefbogenBetreffzeile"/>
        <w:spacing w:before="160" w:after="160"/>
        <w:rPr>
          <w:color w:val="595959" w:themeColor="text1" w:themeTint="A6"/>
          <w:sz w:val="32"/>
          <w:szCs w:val="32"/>
        </w:rPr>
      </w:pPr>
      <w:r>
        <w:rPr>
          <w:color w:val="595959" w:themeColor="text1" w:themeTint="A6"/>
          <w:sz w:val="32"/>
          <w:szCs w:val="32"/>
        </w:rPr>
        <w:t>Bewegung</w:t>
      </w:r>
      <w:r w:rsidR="004E601D">
        <w:rPr>
          <w:color w:val="595959" w:themeColor="text1" w:themeTint="A6"/>
          <w:sz w:val="32"/>
          <w:szCs w:val="32"/>
        </w:rPr>
        <w:t xml:space="preserve"> am</w:t>
      </w:r>
      <w:r w:rsidR="001F42C9">
        <w:rPr>
          <w:color w:val="595959" w:themeColor="text1" w:themeTint="A6"/>
          <w:sz w:val="32"/>
          <w:szCs w:val="32"/>
        </w:rPr>
        <w:t xml:space="preserve"> Wasser </w:t>
      </w:r>
    </w:p>
    <w:p w:rsidR="00164290" w:rsidRDefault="00164290" w:rsidP="00514C25">
      <w:pPr>
        <w:pStyle w:val="PolytanBriefbogenBetreffzeile"/>
        <w:spacing w:after="80"/>
      </w:pPr>
      <w:r>
        <w:t>Nürnberg ist um ein</w:t>
      </w:r>
      <w:r w:rsidR="000C0416">
        <w:t xml:space="preserve"> beliebtes</w:t>
      </w:r>
      <w:r w:rsidR="000B6E3B">
        <w:t xml:space="preserve"> </w:t>
      </w:r>
      <w:r>
        <w:t>Naherholungsgebiet reicher: di</w:t>
      </w:r>
      <w:r w:rsidR="001F42C9">
        <w:t xml:space="preserve">e Norikusbucht am Wöhrder See. </w:t>
      </w:r>
      <w:r>
        <w:t xml:space="preserve">Zu den Besonderheiten </w:t>
      </w:r>
      <w:r w:rsidR="000C0416">
        <w:t xml:space="preserve">des </w:t>
      </w:r>
      <w:r w:rsidR="004E601D">
        <w:t xml:space="preserve">revitalisierten </w:t>
      </w:r>
      <w:r w:rsidR="000C0416">
        <w:t xml:space="preserve">Uferparks mit Badebucht </w:t>
      </w:r>
      <w:r w:rsidR="004E601D">
        <w:t>zählen</w:t>
      </w:r>
      <w:r w:rsidR="000C0416">
        <w:t xml:space="preserve"> </w:t>
      </w:r>
      <w:r>
        <w:t xml:space="preserve">ein Bewegungs-Parcours und </w:t>
      </w:r>
      <w:r w:rsidR="000B6E3B">
        <w:t xml:space="preserve">ein </w:t>
      </w:r>
      <w:r>
        <w:t>Wasserspielplatz</w:t>
      </w:r>
      <w:r w:rsidR="000B6E3B">
        <w:t xml:space="preserve">. Beide </w:t>
      </w:r>
      <w:r w:rsidR="000C0416">
        <w:t xml:space="preserve">Erlebnisbereiche </w:t>
      </w:r>
      <w:r w:rsidR="001D0431">
        <w:t>erhielten</w:t>
      </w:r>
      <w:r w:rsidR="000C0416">
        <w:t xml:space="preserve"> hochwertige Kunststoffbeläge von Polytan, die </w:t>
      </w:r>
      <w:r w:rsidR="001D0431">
        <w:t xml:space="preserve">an die </w:t>
      </w:r>
      <w:r w:rsidR="00B76307">
        <w:t>s</w:t>
      </w:r>
      <w:r w:rsidR="008E2D8A">
        <w:t>pezifischen</w:t>
      </w:r>
      <w:r w:rsidR="00043F00">
        <w:t xml:space="preserve"> </w:t>
      </w:r>
      <w:r w:rsidR="000C0416">
        <w:t>Anforderungen</w:t>
      </w:r>
      <w:r w:rsidR="00043F00">
        <w:t xml:space="preserve"> </w:t>
      </w:r>
      <w:r w:rsidR="001D0431">
        <w:t xml:space="preserve">angepasst sind. </w:t>
      </w:r>
    </w:p>
    <w:p w:rsidR="00DD53D9" w:rsidRDefault="0010408D" w:rsidP="007B261F">
      <w:pPr>
        <w:spacing w:before="160" w:after="160"/>
        <w:ind w:right="1"/>
        <w:rPr>
          <w:rFonts w:cs="Arial"/>
        </w:rPr>
      </w:pPr>
      <w:r>
        <w:rPr>
          <w:rFonts w:cs="Arial"/>
        </w:rPr>
        <w:t xml:space="preserve">Bereits in den 1970er Jahren wurde </w:t>
      </w:r>
      <w:r w:rsidR="00C143CA">
        <w:rPr>
          <w:rFonts w:cs="Arial"/>
        </w:rPr>
        <w:t>im</w:t>
      </w:r>
      <w:r>
        <w:rPr>
          <w:rFonts w:cs="Arial"/>
        </w:rPr>
        <w:t xml:space="preserve"> </w:t>
      </w:r>
      <w:r w:rsidR="00DE3290">
        <w:rPr>
          <w:rFonts w:cs="Arial"/>
        </w:rPr>
        <w:t xml:space="preserve">Nürnberger </w:t>
      </w:r>
      <w:r>
        <w:rPr>
          <w:rFonts w:cs="Arial"/>
        </w:rPr>
        <w:t xml:space="preserve">Stadtteil </w:t>
      </w:r>
      <w:proofErr w:type="spellStart"/>
      <w:r>
        <w:rPr>
          <w:rFonts w:cs="Arial"/>
        </w:rPr>
        <w:t>Wöhrd</w:t>
      </w:r>
      <w:proofErr w:type="spellEnd"/>
      <w:r>
        <w:rPr>
          <w:rFonts w:cs="Arial"/>
        </w:rPr>
        <w:t xml:space="preserve"> </w:t>
      </w:r>
      <w:r w:rsidR="004E601D">
        <w:rPr>
          <w:rFonts w:cs="Arial"/>
        </w:rPr>
        <w:t xml:space="preserve">der Fluss </w:t>
      </w:r>
      <w:r w:rsidR="00C143CA">
        <w:rPr>
          <w:rFonts w:cs="Arial"/>
        </w:rPr>
        <w:t xml:space="preserve">Pegnitz </w:t>
      </w:r>
      <w:r>
        <w:rPr>
          <w:rFonts w:cs="Arial"/>
        </w:rPr>
        <w:t xml:space="preserve">aufgestaut und der </w:t>
      </w:r>
      <w:r w:rsidR="004E601D">
        <w:rPr>
          <w:rFonts w:cs="Arial"/>
        </w:rPr>
        <w:t>so entstandene</w:t>
      </w:r>
      <w:r>
        <w:rPr>
          <w:rFonts w:cs="Arial"/>
        </w:rPr>
        <w:t xml:space="preserve"> Wöhrder See zum </w:t>
      </w:r>
      <w:r w:rsidR="00F96923">
        <w:rPr>
          <w:rFonts w:cs="Arial"/>
        </w:rPr>
        <w:t xml:space="preserve">beliebten </w:t>
      </w:r>
      <w:r>
        <w:rPr>
          <w:rFonts w:cs="Arial"/>
        </w:rPr>
        <w:t>Naherholungsgebiet</w:t>
      </w:r>
      <w:r w:rsidR="00043F00">
        <w:rPr>
          <w:rFonts w:cs="Arial"/>
        </w:rPr>
        <w:t xml:space="preserve"> </w:t>
      </w:r>
      <w:r w:rsidR="00DE3290">
        <w:rPr>
          <w:rFonts w:cs="Arial"/>
        </w:rPr>
        <w:t>der</w:t>
      </w:r>
      <w:r w:rsidR="004E601D">
        <w:rPr>
          <w:rFonts w:cs="Arial"/>
        </w:rPr>
        <w:t xml:space="preserve"> Bevölkerung</w:t>
      </w:r>
      <w:r>
        <w:rPr>
          <w:rFonts w:cs="Arial"/>
        </w:rPr>
        <w:t xml:space="preserve">. </w:t>
      </w:r>
      <w:r w:rsidR="00DE3290">
        <w:rPr>
          <w:rFonts w:cs="Arial"/>
        </w:rPr>
        <w:t>Durch zunehmend</w:t>
      </w:r>
      <w:r w:rsidR="00043F00">
        <w:rPr>
          <w:rFonts w:cs="Arial"/>
        </w:rPr>
        <w:t xml:space="preserve"> s</w:t>
      </w:r>
      <w:r w:rsidR="00D43D61">
        <w:rPr>
          <w:rFonts w:cs="Arial"/>
        </w:rPr>
        <w:t>chlechte</w:t>
      </w:r>
      <w:r w:rsidR="00043F00">
        <w:rPr>
          <w:rFonts w:cs="Arial"/>
        </w:rPr>
        <w:t>r</w:t>
      </w:r>
      <w:r w:rsidR="00DE3290">
        <w:rPr>
          <w:rFonts w:cs="Arial"/>
        </w:rPr>
        <w:t>e</w:t>
      </w:r>
      <w:r>
        <w:rPr>
          <w:rFonts w:cs="Arial"/>
        </w:rPr>
        <w:t xml:space="preserve"> Wasserqualität</w:t>
      </w:r>
      <w:r w:rsidR="00DE3290">
        <w:rPr>
          <w:rFonts w:cs="Arial"/>
        </w:rPr>
        <w:t xml:space="preserve"> und der Verlandung der </w:t>
      </w:r>
      <w:r w:rsidR="00D43D61">
        <w:rPr>
          <w:rFonts w:cs="Arial"/>
        </w:rPr>
        <w:t xml:space="preserve">Bucht </w:t>
      </w:r>
      <w:r w:rsidR="00DE3290">
        <w:rPr>
          <w:rFonts w:cs="Arial"/>
        </w:rPr>
        <w:t xml:space="preserve">verlor das </w:t>
      </w:r>
      <w:r w:rsidR="00AD0830">
        <w:rPr>
          <w:rFonts w:cs="Arial"/>
        </w:rPr>
        <w:t xml:space="preserve">70 ha </w:t>
      </w:r>
      <w:r w:rsidR="00332706">
        <w:rPr>
          <w:rFonts w:cs="Arial"/>
        </w:rPr>
        <w:t>große</w:t>
      </w:r>
      <w:r w:rsidR="00AD0830">
        <w:rPr>
          <w:rFonts w:cs="Arial"/>
        </w:rPr>
        <w:t xml:space="preserve"> </w:t>
      </w:r>
      <w:r w:rsidR="00043F00">
        <w:rPr>
          <w:rFonts w:cs="Arial"/>
        </w:rPr>
        <w:t xml:space="preserve">Gelände </w:t>
      </w:r>
      <w:r w:rsidR="00DE3290">
        <w:rPr>
          <w:rFonts w:cs="Arial"/>
        </w:rPr>
        <w:t>im Laufe der Jahre jedoch seine Attraktivität – und musste</w:t>
      </w:r>
      <w:r w:rsidR="00401E22">
        <w:rPr>
          <w:rFonts w:cs="Arial"/>
        </w:rPr>
        <w:t xml:space="preserve"> </w:t>
      </w:r>
      <w:r w:rsidR="00DE3290">
        <w:rPr>
          <w:rFonts w:cs="Arial"/>
        </w:rPr>
        <w:t>umfassend</w:t>
      </w:r>
      <w:r w:rsidR="00043F00">
        <w:rPr>
          <w:rFonts w:cs="Arial"/>
        </w:rPr>
        <w:t xml:space="preserve"> saniert werden</w:t>
      </w:r>
      <w:r w:rsidR="00DA0707">
        <w:rPr>
          <w:rFonts w:cs="Arial"/>
        </w:rPr>
        <w:t xml:space="preserve">. </w:t>
      </w:r>
      <w:r w:rsidR="00DE3290">
        <w:rPr>
          <w:rFonts w:cs="Arial"/>
        </w:rPr>
        <w:t xml:space="preserve">Den Zuschlag erhielt das Büro </w:t>
      </w:r>
      <w:r w:rsidR="004E601D">
        <w:rPr>
          <w:rFonts w:cs="Arial"/>
        </w:rPr>
        <w:t xml:space="preserve">Hackl Hofmann Landschaftsarchitekten </w:t>
      </w:r>
      <w:r w:rsidR="00DE3290">
        <w:rPr>
          <w:rFonts w:cs="Arial"/>
        </w:rPr>
        <w:t xml:space="preserve">aus </w:t>
      </w:r>
      <w:r w:rsidR="00DE3553">
        <w:rPr>
          <w:rFonts w:cs="Arial"/>
        </w:rPr>
        <w:t>Eichstätt</w:t>
      </w:r>
      <w:r w:rsidR="0031421F" w:rsidRPr="0031421F">
        <w:rPr>
          <w:rFonts w:cs="Arial"/>
        </w:rPr>
        <w:t xml:space="preserve"> </w:t>
      </w:r>
      <w:r w:rsidR="0031421F">
        <w:rPr>
          <w:rFonts w:cs="Arial"/>
        </w:rPr>
        <w:t>im Rahmen eines VOF-Verfahren</w:t>
      </w:r>
      <w:r w:rsidR="00DD53D9">
        <w:rPr>
          <w:rFonts w:cs="Arial"/>
        </w:rPr>
        <w:t>s</w:t>
      </w:r>
      <w:r w:rsidR="00AD0830">
        <w:rPr>
          <w:rFonts w:cs="Arial"/>
        </w:rPr>
        <w:t xml:space="preserve">. </w:t>
      </w:r>
      <w:r w:rsidR="00DE3290">
        <w:rPr>
          <w:rFonts w:cs="Arial"/>
        </w:rPr>
        <w:t xml:space="preserve">Sie </w:t>
      </w:r>
      <w:r w:rsidR="00B76307">
        <w:rPr>
          <w:rFonts w:cs="Arial"/>
        </w:rPr>
        <w:t>vitalisierten</w:t>
      </w:r>
      <w:r w:rsidR="00DE3290">
        <w:rPr>
          <w:rFonts w:cs="Arial"/>
        </w:rPr>
        <w:t xml:space="preserve"> die Norikusbucht</w:t>
      </w:r>
      <w:r w:rsidR="00B76307">
        <w:rPr>
          <w:rFonts w:cs="Arial"/>
        </w:rPr>
        <w:t xml:space="preserve"> und unterteilten das Naherholungsgebiet</w:t>
      </w:r>
      <w:r w:rsidR="00DA0707">
        <w:rPr>
          <w:rFonts w:cs="Arial"/>
        </w:rPr>
        <w:t xml:space="preserve"> </w:t>
      </w:r>
      <w:r w:rsidR="0031421F">
        <w:rPr>
          <w:rFonts w:cs="Arial"/>
        </w:rPr>
        <w:t>in drei Bereiche</w:t>
      </w:r>
      <w:r w:rsidR="00DE3290">
        <w:rPr>
          <w:rFonts w:cs="Arial"/>
        </w:rPr>
        <w:t xml:space="preserve">: </w:t>
      </w:r>
      <w:r w:rsidR="00EB001F">
        <w:rPr>
          <w:rFonts w:cs="Arial"/>
        </w:rPr>
        <w:t>ein</w:t>
      </w:r>
      <w:r w:rsidR="009915E8">
        <w:rPr>
          <w:rFonts w:cs="Arial"/>
        </w:rPr>
        <w:t xml:space="preserve"> Naturschutzgebiet, </w:t>
      </w:r>
      <w:r w:rsidR="00EB001F">
        <w:rPr>
          <w:rFonts w:cs="Arial"/>
        </w:rPr>
        <w:t>den</w:t>
      </w:r>
      <w:r w:rsidR="009915E8">
        <w:rPr>
          <w:rFonts w:cs="Arial"/>
        </w:rPr>
        <w:t xml:space="preserve"> Uferpark und </w:t>
      </w:r>
      <w:r w:rsidR="00EB001F">
        <w:rPr>
          <w:rFonts w:cs="Arial"/>
        </w:rPr>
        <w:t>die</w:t>
      </w:r>
      <w:r w:rsidR="00B76307">
        <w:rPr>
          <w:rFonts w:cs="Arial"/>
        </w:rPr>
        <w:t xml:space="preserve"> </w:t>
      </w:r>
      <w:r w:rsidR="009915E8">
        <w:rPr>
          <w:rFonts w:cs="Arial"/>
        </w:rPr>
        <w:t>Badebucht</w:t>
      </w:r>
      <w:r w:rsidR="0088134E">
        <w:rPr>
          <w:rFonts w:cs="Arial"/>
        </w:rPr>
        <w:t xml:space="preserve">. </w:t>
      </w:r>
    </w:p>
    <w:p w:rsidR="00DD53D9" w:rsidRPr="00DD53D9" w:rsidRDefault="00DD53D9" w:rsidP="007B261F">
      <w:pPr>
        <w:spacing w:before="160" w:after="160"/>
        <w:ind w:right="1"/>
        <w:rPr>
          <w:rFonts w:cs="Arial"/>
          <w:b/>
        </w:rPr>
      </w:pPr>
      <w:r w:rsidRPr="00DD53D9">
        <w:rPr>
          <w:rFonts w:cs="Arial"/>
          <w:b/>
        </w:rPr>
        <w:t xml:space="preserve">Badebucht mit </w:t>
      </w:r>
      <w:r w:rsidR="00B76307">
        <w:rPr>
          <w:rFonts w:cs="Arial"/>
          <w:b/>
        </w:rPr>
        <w:t xml:space="preserve">Sandstrand und </w:t>
      </w:r>
      <w:r>
        <w:rPr>
          <w:rFonts w:cs="Arial"/>
          <w:b/>
        </w:rPr>
        <w:t>Uferwiese</w:t>
      </w:r>
    </w:p>
    <w:p w:rsidR="008A4562" w:rsidRDefault="00DD53D9" w:rsidP="007B261F">
      <w:pPr>
        <w:spacing w:before="160" w:after="160"/>
        <w:ind w:right="1"/>
        <w:rPr>
          <w:rFonts w:cs="Arial"/>
        </w:rPr>
      </w:pPr>
      <w:r>
        <w:rPr>
          <w:rFonts w:cs="Arial"/>
        </w:rPr>
        <w:t>Die Badebucht</w:t>
      </w:r>
      <w:r w:rsidR="004E601D">
        <w:rPr>
          <w:rFonts w:cs="Arial"/>
        </w:rPr>
        <w:t xml:space="preserve"> ist </w:t>
      </w:r>
      <w:r w:rsidR="009915E8">
        <w:rPr>
          <w:rFonts w:cs="Arial"/>
        </w:rPr>
        <w:t xml:space="preserve">durch einen künstlichen Damm vom restlichen Wöhrder See abgetrennt und </w:t>
      </w:r>
      <w:r w:rsidR="004E601D">
        <w:rPr>
          <w:rFonts w:cs="Arial"/>
        </w:rPr>
        <w:t xml:space="preserve">eignet sich mit einer </w:t>
      </w:r>
      <w:r w:rsidR="008A4562">
        <w:rPr>
          <w:rFonts w:cs="Arial"/>
        </w:rPr>
        <w:t>maximal</w:t>
      </w:r>
      <w:r w:rsidR="004E601D">
        <w:rPr>
          <w:rFonts w:cs="Arial"/>
        </w:rPr>
        <w:t>en Wassertiefe von</w:t>
      </w:r>
      <w:r w:rsidR="008A4562">
        <w:rPr>
          <w:rFonts w:cs="Arial"/>
        </w:rPr>
        <w:t xml:space="preserve"> </w:t>
      </w:r>
      <w:r w:rsidR="00C143CA">
        <w:rPr>
          <w:rFonts w:cs="Arial"/>
        </w:rPr>
        <w:t>1,3</w:t>
      </w:r>
      <w:r w:rsidR="008A4562">
        <w:rPr>
          <w:rFonts w:cs="Arial"/>
        </w:rPr>
        <w:t>4</w:t>
      </w:r>
      <w:r w:rsidR="00C143CA">
        <w:rPr>
          <w:rFonts w:cs="Arial"/>
        </w:rPr>
        <w:t xml:space="preserve"> m</w:t>
      </w:r>
      <w:r w:rsidR="004E601D">
        <w:rPr>
          <w:rFonts w:cs="Arial"/>
        </w:rPr>
        <w:t xml:space="preserve"> auch für Nichtschwimmer</w:t>
      </w:r>
      <w:r w:rsidR="00C143CA">
        <w:rPr>
          <w:rFonts w:cs="Arial"/>
        </w:rPr>
        <w:t xml:space="preserve">. </w:t>
      </w:r>
      <w:r w:rsidR="009915E8">
        <w:rPr>
          <w:rFonts w:cs="Arial"/>
        </w:rPr>
        <w:t>E</w:t>
      </w:r>
      <w:r w:rsidR="00C143CA">
        <w:rPr>
          <w:rFonts w:cs="Arial"/>
        </w:rPr>
        <w:t xml:space="preserve">in zweites, mit Schilf bewachsenes Wasserbecken </w:t>
      </w:r>
      <w:r w:rsidR="00BE0DE3">
        <w:rPr>
          <w:rFonts w:cs="Arial"/>
        </w:rPr>
        <w:t xml:space="preserve">reinigt das </w:t>
      </w:r>
      <w:r w:rsidR="004E601D">
        <w:rPr>
          <w:rFonts w:cs="Arial"/>
        </w:rPr>
        <w:t>W</w:t>
      </w:r>
      <w:r w:rsidR="00BE0DE3">
        <w:rPr>
          <w:rFonts w:cs="Arial"/>
        </w:rPr>
        <w:t>asser</w:t>
      </w:r>
      <w:r w:rsidR="004E601D">
        <w:rPr>
          <w:rFonts w:cs="Arial"/>
        </w:rPr>
        <w:t xml:space="preserve"> der </w:t>
      </w:r>
      <w:r w:rsidR="00A70966">
        <w:rPr>
          <w:rFonts w:cs="Arial"/>
        </w:rPr>
        <w:t>Badebucht</w:t>
      </w:r>
      <w:r w:rsidR="00C143CA">
        <w:rPr>
          <w:rFonts w:cs="Arial"/>
        </w:rPr>
        <w:t xml:space="preserve">, bevor es </w:t>
      </w:r>
      <w:r w:rsidR="008A4562">
        <w:rPr>
          <w:rFonts w:cs="Arial"/>
        </w:rPr>
        <w:t xml:space="preserve">über den naturnah gestalteten Goldbach </w:t>
      </w:r>
      <w:r w:rsidR="0088134E">
        <w:rPr>
          <w:rFonts w:cs="Arial"/>
        </w:rPr>
        <w:t xml:space="preserve">wieder </w:t>
      </w:r>
      <w:r w:rsidR="00B76307">
        <w:rPr>
          <w:rFonts w:cs="Arial"/>
        </w:rPr>
        <w:t xml:space="preserve">zurück </w:t>
      </w:r>
      <w:r w:rsidR="00C143CA">
        <w:rPr>
          <w:rFonts w:cs="Arial"/>
        </w:rPr>
        <w:t>in die P</w:t>
      </w:r>
      <w:r w:rsidR="00B4447B">
        <w:rPr>
          <w:rFonts w:cs="Arial"/>
        </w:rPr>
        <w:t xml:space="preserve">egnitz fließt. </w:t>
      </w:r>
      <w:r w:rsidR="00A70966">
        <w:rPr>
          <w:rFonts w:cs="Arial"/>
        </w:rPr>
        <w:t xml:space="preserve">Durch </w:t>
      </w:r>
      <w:r w:rsidR="00370471">
        <w:rPr>
          <w:rFonts w:cs="Arial"/>
        </w:rPr>
        <w:t xml:space="preserve">die großflächige </w:t>
      </w:r>
      <w:r w:rsidR="00401E22">
        <w:rPr>
          <w:rFonts w:cs="Arial"/>
        </w:rPr>
        <w:t>Landa</w:t>
      </w:r>
      <w:r w:rsidR="00A70966">
        <w:rPr>
          <w:rFonts w:cs="Arial"/>
        </w:rPr>
        <w:t xml:space="preserve">ufschüttung </w:t>
      </w:r>
      <w:r w:rsidR="00401E22">
        <w:rPr>
          <w:rFonts w:cs="Arial"/>
        </w:rPr>
        <w:t>entlang des alten Uferbereich</w:t>
      </w:r>
      <w:r w:rsidR="00EF03CC">
        <w:rPr>
          <w:rFonts w:cs="Arial"/>
        </w:rPr>
        <w:t>s</w:t>
      </w:r>
      <w:r w:rsidR="00A70966">
        <w:rPr>
          <w:rFonts w:cs="Arial"/>
        </w:rPr>
        <w:t xml:space="preserve"> entstand eine </w:t>
      </w:r>
      <w:r w:rsidR="00EB001F">
        <w:rPr>
          <w:rFonts w:cs="Arial"/>
        </w:rPr>
        <w:t>geräumige</w:t>
      </w:r>
      <w:r w:rsidR="00EF03CC">
        <w:rPr>
          <w:rFonts w:cs="Arial"/>
        </w:rPr>
        <w:t xml:space="preserve"> Liegewiese</w:t>
      </w:r>
      <w:r w:rsidR="00A5022A">
        <w:rPr>
          <w:rFonts w:cs="Arial"/>
        </w:rPr>
        <w:t xml:space="preserve"> mit Sandstrand und flachem Zugang zum Wasser. Über aktuelle</w:t>
      </w:r>
      <w:r w:rsidR="00A5022A" w:rsidRPr="00A5022A">
        <w:rPr>
          <w:rFonts w:cs="Arial"/>
        </w:rPr>
        <w:t xml:space="preserve"> </w:t>
      </w:r>
      <w:r w:rsidR="00A5022A">
        <w:rPr>
          <w:rFonts w:cs="Arial"/>
        </w:rPr>
        <w:t xml:space="preserve">Umwelt- und </w:t>
      </w:r>
      <w:r w:rsidR="0031421F">
        <w:rPr>
          <w:rFonts w:cs="Arial"/>
        </w:rPr>
        <w:t xml:space="preserve">Naturthemen </w:t>
      </w:r>
      <w:r w:rsidR="00401E22">
        <w:rPr>
          <w:rFonts w:cs="Arial"/>
        </w:rPr>
        <w:t xml:space="preserve">informiert </w:t>
      </w:r>
      <w:r w:rsidR="00370471">
        <w:rPr>
          <w:rFonts w:cs="Arial"/>
        </w:rPr>
        <w:t xml:space="preserve">ab Herbst 2019 </w:t>
      </w:r>
      <w:r w:rsidR="00401E22">
        <w:rPr>
          <w:rFonts w:cs="Arial"/>
        </w:rPr>
        <w:t xml:space="preserve">eine neue </w:t>
      </w:r>
      <w:r w:rsidR="001A49AE">
        <w:rPr>
          <w:rFonts w:cs="Arial"/>
        </w:rPr>
        <w:t>Energie- und Umweltst</w:t>
      </w:r>
      <w:r w:rsidR="00EF03CC">
        <w:rPr>
          <w:rFonts w:cs="Arial"/>
        </w:rPr>
        <w:t xml:space="preserve">ation auf dem Wasser. </w:t>
      </w:r>
    </w:p>
    <w:p w:rsidR="005C157C" w:rsidRDefault="00370471" w:rsidP="007B261F">
      <w:pPr>
        <w:spacing w:before="160" w:after="160"/>
        <w:ind w:right="1"/>
        <w:rPr>
          <w:rFonts w:cs="Arial"/>
        </w:rPr>
      </w:pPr>
      <w:r>
        <w:rPr>
          <w:rFonts w:cs="Arial"/>
        </w:rPr>
        <w:t xml:space="preserve">Seit der Wiedereröffnung der Norikusbucht 2018 erweisen </w:t>
      </w:r>
      <w:r w:rsidR="00A70966">
        <w:rPr>
          <w:rFonts w:cs="Arial"/>
        </w:rPr>
        <w:t xml:space="preserve">sich </w:t>
      </w:r>
      <w:r w:rsidR="005C157C">
        <w:rPr>
          <w:rFonts w:cs="Arial"/>
        </w:rPr>
        <w:t>der Wasserspielpla</w:t>
      </w:r>
      <w:r w:rsidR="00A70966">
        <w:rPr>
          <w:rFonts w:cs="Arial"/>
        </w:rPr>
        <w:t xml:space="preserve">tz und der Bewegungs-Parcours </w:t>
      </w:r>
      <w:r>
        <w:rPr>
          <w:rFonts w:cs="Arial"/>
        </w:rPr>
        <w:t xml:space="preserve">als Besuchermagnete </w:t>
      </w:r>
      <w:r w:rsidR="00A70966">
        <w:rPr>
          <w:rFonts w:cs="Arial"/>
        </w:rPr>
        <w:t>– b</w:t>
      </w:r>
      <w:r w:rsidR="005C157C">
        <w:rPr>
          <w:rFonts w:cs="Arial"/>
        </w:rPr>
        <w:t xml:space="preserve">eide </w:t>
      </w:r>
      <w:r w:rsidR="004D65C9">
        <w:rPr>
          <w:rFonts w:cs="Arial"/>
        </w:rPr>
        <w:t xml:space="preserve">Bereiche </w:t>
      </w:r>
      <w:r w:rsidR="00DD53D9">
        <w:rPr>
          <w:rFonts w:cs="Arial"/>
        </w:rPr>
        <w:t xml:space="preserve">sind </w:t>
      </w:r>
      <w:r w:rsidR="005C157C">
        <w:rPr>
          <w:rFonts w:cs="Arial"/>
        </w:rPr>
        <w:t>mit Kunststoffbeläge</w:t>
      </w:r>
      <w:r w:rsidR="004C16E3">
        <w:rPr>
          <w:rFonts w:cs="Arial"/>
        </w:rPr>
        <w:t>n</w:t>
      </w:r>
      <w:r w:rsidR="005C157C">
        <w:rPr>
          <w:rFonts w:cs="Arial"/>
        </w:rPr>
        <w:t xml:space="preserve"> von Polytan ausgestatt</w:t>
      </w:r>
      <w:r w:rsidR="004C16E3">
        <w:rPr>
          <w:rFonts w:cs="Arial"/>
        </w:rPr>
        <w:t>et</w:t>
      </w:r>
      <w:r>
        <w:rPr>
          <w:rFonts w:cs="Arial"/>
        </w:rPr>
        <w:t xml:space="preserve">. </w:t>
      </w:r>
    </w:p>
    <w:p w:rsidR="00370471" w:rsidRDefault="00370471" w:rsidP="007B261F">
      <w:pPr>
        <w:spacing w:before="160" w:after="160"/>
        <w:ind w:right="1"/>
        <w:rPr>
          <w:rFonts w:cs="Arial"/>
        </w:rPr>
      </w:pPr>
    </w:p>
    <w:p w:rsidR="004C16E3" w:rsidRPr="004C16E3" w:rsidRDefault="004C16E3" w:rsidP="007B261F">
      <w:pPr>
        <w:spacing w:before="160" w:after="160"/>
        <w:ind w:right="1"/>
        <w:rPr>
          <w:rFonts w:cs="Arial"/>
          <w:b/>
        </w:rPr>
      </w:pPr>
      <w:r w:rsidRPr="004C16E3">
        <w:rPr>
          <w:rFonts w:cs="Arial"/>
          <w:b/>
        </w:rPr>
        <w:lastRenderedPageBreak/>
        <w:t xml:space="preserve">Der Wasserspielplatz – </w:t>
      </w:r>
      <w:r w:rsidR="004B03A5">
        <w:rPr>
          <w:rFonts w:cs="Arial"/>
          <w:b/>
        </w:rPr>
        <w:t>unbegrenztes Spielvergnügen</w:t>
      </w:r>
      <w:r w:rsidR="003319DA">
        <w:rPr>
          <w:rFonts w:cs="Arial"/>
          <w:b/>
        </w:rPr>
        <w:t xml:space="preserve"> </w:t>
      </w:r>
      <w:r w:rsidRPr="004C16E3">
        <w:rPr>
          <w:rFonts w:cs="Arial"/>
          <w:b/>
        </w:rPr>
        <w:t xml:space="preserve">für </w:t>
      </w:r>
      <w:r w:rsidR="00370471">
        <w:rPr>
          <w:rFonts w:cs="Arial"/>
          <w:b/>
        </w:rPr>
        <w:t xml:space="preserve">die </w:t>
      </w:r>
      <w:r w:rsidRPr="004C16E3">
        <w:rPr>
          <w:rFonts w:cs="Arial"/>
          <w:b/>
        </w:rPr>
        <w:t xml:space="preserve">Kinder </w:t>
      </w:r>
    </w:p>
    <w:p w:rsidR="004C16E3" w:rsidRDefault="003319DA" w:rsidP="007B261F">
      <w:pPr>
        <w:spacing w:before="160" w:after="160"/>
        <w:ind w:right="1"/>
        <w:rPr>
          <w:rFonts w:cs="Arial"/>
        </w:rPr>
      </w:pPr>
      <w:r>
        <w:rPr>
          <w:rFonts w:cs="Arial"/>
        </w:rPr>
        <w:t xml:space="preserve">Den </w:t>
      </w:r>
      <w:r w:rsidR="00332706" w:rsidRPr="00332706">
        <w:rPr>
          <w:rFonts w:cs="Arial"/>
        </w:rPr>
        <w:t>Mittelpunkt des neuen Wasserspielplatzes bildet ein großer San</w:t>
      </w:r>
      <w:r w:rsidR="0027572D">
        <w:rPr>
          <w:rFonts w:cs="Arial"/>
        </w:rPr>
        <w:t xml:space="preserve">dspielplatz mit einer polygonalen </w:t>
      </w:r>
      <w:r w:rsidR="00370471">
        <w:rPr>
          <w:rFonts w:cs="Arial"/>
        </w:rPr>
        <w:t>Formgebung</w:t>
      </w:r>
      <w:r w:rsidR="0027572D">
        <w:rPr>
          <w:rFonts w:cs="Arial"/>
        </w:rPr>
        <w:t xml:space="preserve">. Dieser ist umgeben von einem </w:t>
      </w:r>
      <w:r w:rsidR="00B233A7">
        <w:rPr>
          <w:rFonts w:cs="Arial"/>
        </w:rPr>
        <w:t>m</w:t>
      </w:r>
      <w:r w:rsidR="00370471">
        <w:rPr>
          <w:rFonts w:cs="Arial"/>
        </w:rPr>
        <w:t>it Spielelementen ausgestatteten</w:t>
      </w:r>
      <w:r w:rsidR="00B233A7">
        <w:rPr>
          <w:rFonts w:cs="Arial"/>
        </w:rPr>
        <w:t xml:space="preserve"> </w:t>
      </w:r>
      <w:r w:rsidR="0027572D">
        <w:rPr>
          <w:rFonts w:cs="Arial"/>
        </w:rPr>
        <w:t xml:space="preserve">Wasserlauf, dem die Kinder von der Quelle bis zur Einleitung in den See </w:t>
      </w:r>
      <w:r w:rsidR="009872E2">
        <w:rPr>
          <w:rFonts w:cs="Arial"/>
        </w:rPr>
        <w:t xml:space="preserve">spielend </w:t>
      </w:r>
      <w:r w:rsidR="0027572D">
        <w:rPr>
          <w:rFonts w:cs="Arial"/>
        </w:rPr>
        <w:t>folgen können</w:t>
      </w:r>
      <w:r w:rsidR="00B233A7">
        <w:rPr>
          <w:rFonts w:cs="Arial"/>
        </w:rPr>
        <w:t xml:space="preserve">. Eine </w:t>
      </w:r>
      <w:r>
        <w:rPr>
          <w:rFonts w:cs="Arial"/>
        </w:rPr>
        <w:t>Wasserspielf</w:t>
      </w:r>
      <w:r w:rsidR="00925DBC">
        <w:rPr>
          <w:rFonts w:cs="Arial"/>
        </w:rPr>
        <w:t xml:space="preserve">läche </w:t>
      </w:r>
      <w:r w:rsidR="00B233A7">
        <w:rPr>
          <w:rFonts w:cs="Arial"/>
        </w:rPr>
        <w:t xml:space="preserve">mit Brausen und </w:t>
      </w:r>
      <w:r w:rsidR="00925DBC">
        <w:rPr>
          <w:rFonts w:cs="Arial"/>
        </w:rPr>
        <w:t>Bodenwasserfontänen</w:t>
      </w:r>
      <w:r w:rsidR="00B233A7">
        <w:rPr>
          <w:rFonts w:cs="Arial"/>
        </w:rPr>
        <w:t xml:space="preserve"> rundet </w:t>
      </w:r>
      <w:r w:rsidR="00424C21">
        <w:rPr>
          <w:rFonts w:cs="Arial"/>
        </w:rPr>
        <w:t>das</w:t>
      </w:r>
      <w:r w:rsidR="00925DBC">
        <w:rPr>
          <w:rFonts w:cs="Arial"/>
        </w:rPr>
        <w:t xml:space="preserve"> Bade</w:t>
      </w:r>
      <w:r w:rsidR="00424C21">
        <w:rPr>
          <w:rFonts w:cs="Arial"/>
        </w:rPr>
        <w:t>vergnügen</w:t>
      </w:r>
      <w:r w:rsidR="00925DBC">
        <w:rPr>
          <w:rFonts w:cs="Arial"/>
        </w:rPr>
        <w:t xml:space="preserve"> </w:t>
      </w:r>
      <w:r w:rsidR="00370471">
        <w:rPr>
          <w:rFonts w:cs="Arial"/>
        </w:rPr>
        <w:t xml:space="preserve">der kleineren Parkbesucher </w:t>
      </w:r>
      <w:r w:rsidR="00B233A7">
        <w:rPr>
          <w:rFonts w:cs="Arial"/>
        </w:rPr>
        <w:t xml:space="preserve">ab. </w:t>
      </w:r>
    </w:p>
    <w:p w:rsidR="004C16E3" w:rsidRDefault="004C16E3" w:rsidP="004C16E3">
      <w:pPr>
        <w:spacing w:before="160" w:after="160"/>
        <w:ind w:right="1"/>
        <w:rPr>
          <w:rFonts w:cs="Arial"/>
          <w:b/>
        </w:rPr>
      </w:pPr>
      <w:r>
        <w:rPr>
          <w:rFonts w:cs="Arial"/>
          <w:b/>
        </w:rPr>
        <w:t xml:space="preserve">Wasserundurchlässiger Tartanbelag </w:t>
      </w:r>
      <w:r w:rsidRPr="00EF7211">
        <w:rPr>
          <w:rFonts w:cs="Arial"/>
          <w:b/>
          <w:i/>
        </w:rPr>
        <w:t>Rekortan M</w:t>
      </w:r>
      <w:r>
        <w:rPr>
          <w:rFonts w:cs="Arial"/>
          <w:b/>
          <w:i/>
        </w:rPr>
        <w:t xml:space="preserve"> </w:t>
      </w:r>
      <w:r w:rsidRPr="004C16E3">
        <w:rPr>
          <w:rFonts w:cs="Arial"/>
          <w:b/>
        </w:rPr>
        <w:t>für den Wasserlauf</w:t>
      </w:r>
    </w:p>
    <w:p w:rsidR="00A36310" w:rsidRDefault="000A5D96" w:rsidP="007B261F">
      <w:pPr>
        <w:spacing w:before="160" w:after="160"/>
        <w:ind w:right="1"/>
        <w:rPr>
          <w:rFonts w:cs="Arial"/>
        </w:rPr>
      </w:pPr>
      <w:r>
        <w:rPr>
          <w:rFonts w:cs="Arial"/>
        </w:rPr>
        <w:t xml:space="preserve">Optisch hervorgehoben </w:t>
      </w:r>
      <w:r w:rsidR="00C71613">
        <w:rPr>
          <w:rFonts w:cs="Arial"/>
        </w:rPr>
        <w:t>wird</w:t>
      </w:r>
      <w:r w:rsidR="00B76307">
        <w:rPr>
          <w:rFonts w:cs="Arial"/>
        </w:rPr>
        <w:t xml:space="preserve"> der Wasser</w:t>
      </w:r>
      <w:r>
        <w:rPr>
          <w:rFonts w:cs="Arial"/>
        </w:rPr>
        <w:t xml:space="preserve">lauf </w:t>
      </w:r>
      <w:r w:rsidR="00C71613">
        <w:rPr>
          <w:rFonts w:cs="Arial"/>
        </w:rPr>
        <w:t>durch einen t</w:t>
      </w:r>
      <w:r>
        <w:rPr>
          <w:rFonts w:cs="Arial"/>
        </w:rPr>
        <w:t>ürkisblauen</w:t>
      </w:r>
      <w:r w:rsidR="00C71613">
        <w:rPr>
          <w:rFonts w:cs="Arial"/>
        </w:rPr>
        <w:t>, wasserundurchlässigen</w:t>
      </w:r>
      <w:r>
        <w:rPr>
          <w:rFonts w:cs="Arial"/>
        </w:rPr>
        <w:t xml:space="preserve"> </w:t>
      </w:r>
      <w:r w:rsidR="00C71613">
        <w:rPr>
          <w:rFonts w:cs="Arial"/>
        </w:rPr>
        <w:t>Bodenbelag</w:t>
      </w:r>
      <w:r w:rsidR="00EF7211">
        <w:rPr>
          <w:rFonts w:cs="Arial"/>
        </w:rPr>
        <w:t xml:space="preserve"> aus Kunststoff. Dieser Tartanbelag </w:t>
      </w:r>
      <w:r w:rsidR="00C71613" w:rsidRPr="000B3179">
        <w:rPr>
          <w:rFonts w:cs="Arial"/>
          <w:i/>
        </w:rPr>
        <w:t>Rekortan M</w:t>
      </w:r>
      <w:r w:rsidR="00C71613">
        <w:rPr>
          <w:rFonts w:cs="Arial"/>
        </w:rPr>
        <w:t xml:space="preserve"> wird </w:t>
      </w:r>
      <w:r w:rsidR="00244CE0">
        <w:rPr>
          <w:rFonts w:cs="Arial"/>
        </w:rPr>
        <w:t xml:space="preserve">von Polytan </w:t>
      </w:r>
      <w:r w:rsidR="00C71613">
        <w:rPr>
          <w:rFonts w:cs="Arial"/>
        </w:rPr>
        <w:t xml:space="preserve">fugenlos </w:t>
      </w:r>
      <w:r w:rsidR="004C16E3">
        <w:rPr>
          <w:rFonts w:cs="Arial"/>
        </w:rPr>
        <w:t xml:space="preserve">in der </w:t>
      </w:r>
      <w:proofErr w:type="spellStart"/>
      <w:r w:rsidR="004C16E3">
        <w:rPr>
          <w:rFonts w:cs="Arial"/>
        </w:rPr>
        <w:t>Insitu</w:t>
      </w:r>
      <w:proofErr w:type="spellEnd"/>
      <w:r w:rsidR="004C16E3">
        <w:rPr>
          <w:rFonts w:cs="Arial"/>
        </w:rPr>
        <w:t xml:space="preserve">-Bauweise </w:t>
      </w:r>
      <w:r w:rsidR="00C71613">
        <w:rPr>
          <w:rFonts w:cs="Arial"/>
        </w:rPr>
        <w:t xml:space="preserve">installiert und ist aufgrund seiner hervorragenden Dämpfung und Trittelastizität </w:t>
      </w:r>
      <w:r w:rsidR="00B4447B">
        <w:rPr>
          <w:rFonts w:cs="Arial"/>
        </w:rPr>
        <w:t xml:space="preserve">normalerweise </w:t>
      </w:r>
      <w:r w:rsidR="00244CE0">
        <w:rPr>
          <w:rFonts w:cs="Arial"/>
        </w:rPr>
        <w:t xml:space="preserve">in den großen Leichtathletikstadien dieser Welt </w:t>
      </w:r>
      <w:r w:rsidR="00B4447B">
        <w:rPr>
          <w:rFonts w:cs="Arial"/>
        </w:rPr>
        <w:t xml:space="preserve">zuhause. Zahlreiche Weltrekorde und Bestzeiten wurden bereits </w:t>
      </w:r>
      <w:r w:rsidR="000B3179">
        <w:rPr>
          <w:rFonts w:cs="Arial"/>
        </w:rPr>
        <w:t xml:space="preserve">darauf </w:t>
      </w:r>
      <w:r w:rsidR="00B4447B">
        <w:rPr>
          <w:rFonts w:cs="Arial"/>
        </w:rPr>
        <w:t xml:space="preserve">erzielt. </w:t>
      </w:r>
      <w:r w:rsidR="003319DA">
        <w:rPr>
          <w:rFonts w:cs="Arial"/>
        </w:rPr>
        <w:t xml:space="preserve">Im Bachlauf </w:t>
      </w:r>
      <w:r w:rsidR="00370471">
        <w:rPr>
          <w:rFonts w:cs="Arial"/>
        </w:rPr>
        <w:t xml:space="preserve">leuchtet </w:t>
      </w:r>
      <w:r w:rsidR="004B03A5">
        <w:rPr>
          <w:rFonts w:cs="Arial"/>
        </w:rPr>
        <w:t>er nicht nur durch sein</w:t>
      </w:r>
      <w:r w:rsidR="00626397">
        <w:rPr>
          <w:rFonts w:cs="Arial"/>
        </w:rPr>
        <w:t>e</w:t>
      </w:r>
      <w:r w:rsidR="004B03A5">
        <w:rPr>
          <w:rFonts w:cs="Arial"/>
        </w:rPr>
        <w:t xml:space="preserve"> </w:t>
      </w:r>
      <w:r w:rsidR="00626397">
        <w:rPr>
          <w:rFonts w:cs="Arial"/>
        </w:rPr>
        <w:t>t</w:t>
      </w:r>
      <w:r w:rsidR="004B03A5">
        <w:rPr>
          <w:rFonts w:cs="Arial"/>
        </w:rPr>
        <w:t>ürkisblau</w:t>
      </w:r>
      <w:r w:rsidR="00370471">
        <w:rPr>
          <w:rFonts w:cs="Arial"/>
        </w:rPr>
        <w:t>e Farbgebung</w:t>
      </w:r>
      <w:r w:rsidR="004B03A5">
        <w:rPr>
          <w:rFonts w:cs="Arial"/>
        </w:rPr>
        <w:t xml:space="preserve">, </w:t>
      </w:r>
      <w:r w:rsidR="00626397">
        <w:rPr>
          <w:rFonts w:cs="Arial"/>
        </w:rPr>
        <w:t>sonder</w:t>
      </w:r>
      <w:r w:rsidR="0089450A">
        <w:rPr>
          <w:rFonts w:cs="Arial"/>
        </w:rPr>
        <w:t>n bietet den Kindern auch einen</w:t>
      </w:r>
      <w:r w:rsidR="00370471">
        <w:rPr>
          <w:rFonts w:cs="Arial"/>
        </w:rPr>
        <w:t xml:space="preserve"> weichen</w:t>
      </w:r>
      <w:r w:rsidR="00626397">
        <w:rPr>
          <w:rFonts w:cs="Arial"/>
        </w:rPr>
        <w:t xml:space="preserve"> Untergrund zum </w:t>
      </w:r>
      <w:r w:rsidR="001F42C9">
        <w:rPr>
          <w:rFonts w:cs="Arial"/>
        </w:rPr>
        <w:t xml:space="preserve">Spielen. </w:t>
      </w:r>
    </w:p>
    <w:p w:rsidR="000B3179" w:rsidRDefault="00925DBC" w:rsidP="007B261F">
      <w:pPr>
        <w:spacing w:before="160" w:after="160"/>
        <w:ind w:right="1"/>
        <w:rPr>
          <w:rFonts w:cs="Arial"/>
        </w:rPr>
      </w:pPr>
      <w:r>
        <w:rPr>
          <w:rFonts w:cs="Arial"/>
        </w:rPr>
        <w:t xml:space="preserve">Im </w:t>
      </w:r>
      <w:proofErr w:type="spellStart"/>
      <w:r>
        <w:rPr>
          <w:rFonts w:cs="Arial"/>
        </w:rPr>
        <w:t>abgetreppten</w:t>
      </w:r>
      <w:proofErr w:type="spellEnd"/>
      <w:r>
        <w:rPr>
          <w:rFonts w:cs="Arial"/>
        </w:rPr>
        <w:t xml:space="preserve"> Bereich des Bachlaufs</w:t>
      </w:r>
      <w:r w:rsidR="00EF7211">
        <w:rPr>
          <w:rFonts w:cs="Arial"/>
        </w:rPr>
        <w:t xml:space="preserve"> hingegen</w:t>
      </w:r>
      <w:r>
        <w:rPr>
          <w:rFonts w:cs="Arial"/>
        </w:rPr>
        <w:t xml:space="preserve"> setzten die Landschaftsarchitekten auf ein wasserund</w:t>
      </w:r>
      <w:r w:rsidR="00A36310">
        <w:rPr>
          <w:rFonts w:cs="Arial"/>
        </w:rPr>
        <w:t xml:space="preserve">urchlässiges Natursteinpflaster. </w:t>
      </w:r>
    </w:p>
    <w:p w:rsidR="00A36310" w:rsidRPr="00A36310" w:rsidRDefault="00A36310" w:rsidP="007B261F">
      <w:pPr>
        <w:spacing w:before="160" w:after="160"/>
        <w:ind w:right="1"/>
        <w:rPr>
          <w:rFonts w:cs="Arial"/>
          <w:b/>
        </w:rPr>
      </w:pPr>
      <w:r w:rsidRPr="004C16E3">
        <w:rPr>
          <w:rFonts w:cs="Arial"/>
          <w:b/>
        </w:rPr>
        <w:t>Tarta</w:t>
      </w:r>
      <w:r w:rsidR="004C16E3" w:rsidRPr="004C16E3">
        <w:rPr>
          <w:rFonts w:cs="Arial"/>
          <w:b/>
        </w:rPr>
        <w:t>nbelag</w:t>
      </w:r>
      <w:r w:rsidR="004C16E3">
        <w:rPr>
          <w:rFonts w:cs="Arial"/>
          <w:b/>
          <w:i/>
        </w:rPr>
        <w:t xml:space="preserve"> </w:t>
      </w:r>
      <w:r w:rsidRPr="00A36310">
        <w:rPr>
          <w:rFonts w:cs="Arial"/>
          <w:b/>
          <w:i/>
        </w:rPr>
        <w:t>PolyPlay S</w:t>
      </w:r>
      <w:r w:rsidRPr="00A36310">
        <w:rPr>
          <w:rFonts w:cs="Arial"/>
          <w:b/>
        </w:rPr>
        <w:t xml:space="preserve"> </w:t>
      </w:r>
      <w:r>
        <w:rPr>
          <w:rFonts w:cs="Arial"/>
          <w:b/>
        </w:rPr>
        <w:t>sorgt für Rutschsicherheit</w:t>
      </w:r>
      <w:r w:rsidRPr="00A36310">
        <w:rPr>
          <w:rFonts w:cs="Arial"/>
          <w:b/>
        </w:rPr>
        <w:t xml:space="preserve"> bei den Brausen </w:t>
      </w:r>
    </w:p>
    <w:p w:rsidR="001C553E" w:rsidRDefault="000B3179" w:rsidP="007B261F">
      <w:pPr>
        <w:spacing w:before="160" w:after="160"/>
        <w:ind w:right="1"/>
        <w:rPr>
          <w:rFonts w:cs="Arial"/>
        </w:rPr>
      </w:pPr>
      <w:r>
        <w:rPr>
          <w:rFonts w:cs="Arial"/>
        </w:rPr>
        <w:t>Überall dort, wo ein rutschsicherer</w:t>
      </w:r>
      <w:r w:rsidR="00336CA1">
        <w:rPr>
          <w:rFonts w:cs="Arial"/>
        </w:rPr>
        <w:t>, fugenloser</w:t>
      </w:r>
      <w:r>
        <w:rPr>
          <w:rFonts w:cs="Arial"/>
        </w:rPr>
        <w:t xml:space="preserve"> Tartanbelag auf dem Wasserspielplatz benötigt wurde, zum Beispiel bei den </w:t>
      </w:r>
      <w:r w:rsidR="0089450A">
        <w:rPr>
          <w:rFonts w:cs="Arial"/>
        </w:rPr>
        <w:t>Brausen</w:t>
      </w:r>
      <w:r>
        <w:rPr>
          <w:rFonts w:cs="Arial"/>
        </w:rPr>
        <w:t xml:space="preserve"> und Boden</w:t>
      </w:r>
      <w:r w:rsidR="00370471">
        <w:rPr>
          <w:rFonts w:cs="Arial"/>
        </w:rPr>
        <w:t>wasserfontänen</w:t>
      </w:r>
      <w:r>
        <w:rPr>
          <w:rFonts w:cs="Arial"/>
        </w:rPr>
        <w:t>, fiel die</w:t>
      </w:r>
      <w:r w:rsidR="00EF7211">
        <w:rPr>
          <w:rFonts w:cs="Arial"/>
        </w:rPr>
        <w:t xml:space="preserve"> </w:t>
      </w:r>
      <w:r w:rsidR="00370471">
        <w:rPr>
          <w:rFonts w:cs="Arial"/>
        </w:rPr>
        <w:t>Materialwahl der Planer</w:t>
      </w:r>
      <w:r w:rsidR="00EF7211">
        <w:rPr>
          <w:rFonts w:cs="Arial"/>
        </w:rPr>
        <w:t xml:space="preserve"> auf einen türkis</w:t>
      </w:r>
      <w:r w:rsidR="00370471">
        <w:rPr>
          <w:rFonts w:cs="Arial"/>
        </w:rPr>
        <w:t>blauen</w:t>
      </w:r>
      <w:r w:rsidR="00EF7211">
        <w:rPr>
          <w:rFonts w:cs="Arial"/>
        </w:rPr>
        <w:t xml:space="preserve"> </w:t>
      </w:r>
      <w:r w:rsidRPr="000B3179">
        <w:rPr>
          <w:rFonts w:cs="Arial"/>
          <w:i/>
        </w:rPr>
        <w:t>PolyPlay S</w:t>
      </w:r>
      <w:r>
        <w:rPr>
          <w:rFonts w:cs="Arial"/>
        </w:rPr>
        <w:t xml:space="preserve"> von Polytan. Der langlebige Allroundbelag ist wasserdurchlässig, wodurch </w:t>
      </w:r>
      <w:r w:rsidR="00370471">
        <w:rPr>
          <w:rFonts w:cs="Arial"/>
        </w:rPr>
        <w:t>die gedämpfte Oberfläche</w:t>
      </w:r>
      <w:r>
        <w:rPr>
          <w:rFonts w:cs="Arial"/>
        </w:rPr>
        <w:t xml:space="preserve"> </w:t>
      </w:r>
      <w:r w:rsidR="00370471">
        <w:rPr>
          <w:rFonts w:cs="Arial"/>
        </w:rPr>
        <w:t>rasch</w:t>
      </w:r>
      <w:r>
        <w:rPr>
          <w:rFonts w:cs="Arial"/>
        </w:rPr>
        <w:t xml:space="preserve"> wieder abtrocknet. </w:t>
      </w:r>
      <w:r w:rsidR="00336CA1">
        <w:rPr>
          <w:rFonts w:cs="Arial"/>
        </w:rPr>
        <w:t xml:space="preserve">In der Regel kommt </w:t>
      </w:r>
      <w:r w:rsidR="003C1E3E">
        <w:rPr>
          <w:rFonts w:cs="Arial"/>
        </w:rPr>
        <w:t>dieser synthetische Sportboden</w:t>
      </w:r>
      <w:r w:rsidR="00336CA1">
        <w:rPr>
          <w:rFonts w:cs="Arial"/>
        </w:rPr>
        <w:t xml:space="preserve"> auf Schul- und Mehrzweckanlagen sowie Jogging-Trails, Seniorenparks und Reha-Anlagen zum Einsatz, da er </w:t>
      </w:r>
      <w:r w:rsidR="003C1E3E">
        <w:rPr>
          <w:rFonts w:cs="Arial"/>
        </w:rPr>
        <w:t xml:space="preserve">durch seine glatte Oberfläche </w:t>
      </w:r>
      <w:r w:rsidR="00336CA1">
        <w:rPr>
          <w:rFonts w:cs="Arial"/>
        </w:rPr>
        <w:t xml:space="preserve">ein gutes Ballsprungverhalten </w:t>
      </w:r>
      <w:r w:rsidR="003C1E3E">
        <w:rPr>
          <w:rFonts w:cs="Arial"/>
        </w:rPr>
        <w:t xml:space="preserve">hat und trotzdem </w:t>
      </w:r>
      <w:r w:rsidR="0089450A">
        <w:rPr>
          <w:rFonts w:cs="Arial"/>
        </w:rPr>
        <w:t>r</w:t>
      </w:r>
      <w:r w:rsidR="003C1E3E">
        <w:rPr>
          <w:rFonts w:cs="Arial"/>
        </w:rPr>
        <w:t xml:space="preserve">utschsicher ist.  </w:t>
      </w:r>
    </w:p>
    <w:p w:rsidR="000919F8" w:rsidRDefault="000919F8" w:rsidP="007B261F">
      <w:pPr>
        <w:spacing w:before="160" w:after="160"/>
        <w:ind w:right="1"/>
        <w:rPr>
          <w:rFonts w:cs="Arial"/>
        </w:rPr>
      </w:pPr>
      <w:r>
        <w:rPr>
          <w:rFonts w:cs="Arial"/>
        </w:rPr>
        <w:t xml:space="preserve">Erfreut sich der Wasserspielplatz </w:t>
      </w:r>
      <w:r w:rsidR="003C1E3E">
        <w:rPr>
          <w:rFonts w:cs="Arial"/>
        </w:rPr>
        <w:t xml:space="preserve">bei einem eher </w:t>
      </w:r>
      <w:r>
        <w:rPr>
          <w:rFonts w:cs="Arial"/>
        </w:rPr>
        <w:t xml:space="preserve">jüngeren Publikum großer Beliebtheit, ist der Bewegungspark </w:t>
      </w:r>
      <w:r w:rsidR="00EB001F">
        <w:rPr>
          <w:rFonts w:cs="Arial"/>
        </w:rPr>
        <w:t xml:space="preserve">dagegen </w:t>
      </w:r>
      <w:r>
        <w:rPr>
          <w:rFonts w:cs="Arial"/>
        </w:rPr>
        <w:t xml:space="preserve">in erster Linie </w:t>
      </w:r>
      <w:r w:rsidR="003C1E3E">
        <w:rPr>
          <w:rFonts w:cs="Arial"/>
        </w:rPr>
        <w:t>für Jugendliche</w:t>
      </w:r>
      <w:r>
        <w:rPr>
          <w:rFonts w:cs="Arial"/>
        </w:rPr>
        <w:t xml:space="preserve"> und Erwachsene </w:t>
      </w:r>
      <w:r w:rsidR="003C1E3E">
        <w:rPr>
          <w:rFonts w:cs="Arial"/>
        </w:rPr>
        <w:t>konzipiert</w:t>
      </w:r>
      <w:r>
        <w:rPr>
          <w:rFonts w:cs="Arial"/>
        </w:rPr>
        <w:t xml:space="preserve">. Wie </w:t>
      </w:r>
      <w:r w:rsidR="00A30C72">
        <w:rPr>
          <w:rFonts w:cs="Arial"/>
        </w:rPr>
        <w:t xml:space="preserve">ein in </w:t>
      </w:r>
      <w:r w:rsidR="003C1E3E">
        <w:rPr>
          <w:rFonts w:cs="Arial"/>
        </w:rPr>
        <w:t>Zickzack</w:t>
      </w:r>
      <w:r w:rsidR="00A30C72">
        <w:rPr>
          <w:rFonts w:cs="Arial"/>
        </w:rPr>
        <w:t xml:space="preserve"> gelegt</w:t>
      </w:r>
      <w:r w:rsidR="00EB001F">
        <w:rPr>
          <w:rFonts w:cs="Arial"/>
        </w:rPr>
        <w:t xml:space="preserve">es </w:t>
      </w:r>
      <w:r w:rsidR="001F42C9">
        <w:rPr>
          <w:rFonts w:cs="Arial"/>
        </w:rPr>
        <w:t xml:space="preserve">Band zieht sich der </w:t>
      </w:r>
      <w:r w:rsidR="003C1E3E">
        <w:rPr>
          <w:rFonts w:cs="Arial"/>
        </w:rPr>
        <w:lastRenderedPageBreak/>
        <w:t xml:space="preserve">blaue </w:t>
      </w:r>
      <w:r w:rsidR="00A30C72">
        <w:rPr>
          <w:rFonts w:cs="Arial"/>
        </w:rPr>
        <w:t xml:space="preserve">Parcours </w:t>
      </w:r>
      <w:r w:rsidR="003C1E3E">
        <w:rPr>
          <w:rFonts w:cs="Arial"/>
        </w:rPr>
        <w:t xml:space="preserve">aus Tartanbelag </w:t>
      </w:r>
      <w:r w:rsidR="00A30C72">
        <w:rPr>
          <w:rFonts w:cs="Arial"/>
        </w:rPr>
        <w:t xml:space="preserve">durch den Park und </w:t>
      </w:r>
      <w:r w:rsidR="000F50A5">
        <w:rPr>
          <w:rFonts w:cs="Arial"/>
        </w:rPr>
        <w:t xml:space="preserve">misst </w:t>
      </w:r>
      <w:r w:rsidR="00A30C72">
        <w:rPr>
          <w:rFonts w:cs="Arial"/>
        </w:rPr>
        <w:t xml:space="preserve">an seiner breitesten </w:t>
      </w:r>
      <w:r w:rsidR="000F50A5">
        <w:rPr>
          <w:rFonts w:cs="Arial"/>
        </w:rPr>
        <w:t xml:space="preserve">Stelle knapp über zehn Meter. An der schmalsten </w:t>
      </w:r>
      <w:r w:rsidR="003C1E3E">
        <w:rPr>
          <w:rFonts w:cs="Arial"/>
        </w:rPr>
        <w:t xml:space="preserve">sind es </w:t>
      </w:r>
      <w:r w:rsidR="000F50A5">
        <w:rPr>
          <w:rFonts w:cs="Arial"/>
        </w:rPr>
        <w:t xml:space="preserve">gerade mal knapp über zwei Meter. </w:t>
      </w:r>
    </w:p>
    <w:p w:rsidR="00925DBC" w:rsidRPr="000F50A5" w:rsidRDefault="00EF03CC" w:rsidP="007B261F">
      <w:pPr>
        <w:spacing w:before="160" w:after="160"/>
        <w:ind w:right="1"/>
        <w:rPr>
          <w:rFonts w:cs="Arial"/>
          <w:b/>
        </w:rPr>
      </w:pPr>
      <w:r>
        <w:rPr>
          <w:rFonts w:cs="Arial"/>
          <w:b/>
        </w:rPr>
        <w:t xml:space="preserve">Der Bewegungs-Parcours – Sport </w:t>
      </w:r>
      <w:r w:rsidR="000F50A5">
        <w:rPr>
          <w:rFonts w:cs="Arial"/>
          <w:b/>
        </w:rPr>
        <w:t xml:space="preserve">im Park mit </w:t>
      </w:r>
      <w:proofErr w:type="spellStart"/>
      <w:r w:rsidR="000F50A5">
        <w:rPr>
          <w:rFonts w:cs="Arial"/>
          <w:b/>
        </w:rPr>
        <w:t>Calisthenics</w:t>
      </w:r>
      <w:proofErr w:type="spellEnd"/>
      <w:r w:rsidR="000F50A5">
        <w:rPr>
          <w:rFonts w:cs="Arial"/>
          <w:b/>
        </w:rPr>
        <w:t xml:space="preserve"> </w:t>
      </w:r>
    </w:p>
    <w:p w:rsidR="005C204E" w:rsidRDefault="00BA42F4" w:rsidP="007B261F">
      <w:pPr>
        <w:spacing w:before="160" w:after="160"/>
        <w:ind w:right="1"/>
        <w:rPr>
          <w:rFonts w:cs="Arial"/>
        </w:rPr>
      </w:pPr>
      <w:proofErr w:type="spellStart"/>
      <w:r w:rsidRPr="00BA42F4">
        <w:rPr>
          <w:rFonts w:cs="Arial"/>
        </w:rPr>
        <w:t>Calisthenics</w:t>
      </w:r>
      <w:proofErr w:type="spellEnd"/>
      <w:r w:rsidRPr="00BA42F4">
        <w:rPr>
          <w:rFonts w:cs="Arial"/>
        </w:rPr>
        <w:t xml:space="preserve"> ist eine Art moderner </w:t>
      </w:r>
      <w:r>
        <w:rPr>
          <w:rFonts w:cs="Arial"/>
        </w:rPr>
        <w:t>„</w:t>
      </w:r>
      <w:r w:rsidRPr="00BA42F4">
        <w:rPr>
          <w:rFonts w:cs="Arial"/>
        </w:rPr>
        <w:t>Trimm-Dich-Pfad</w:t>
      </w:r>
      <w:r>
        <w:rPr>
          <w:rFonts w:cs="Arial"/>
        </w:rPr>
        <w:t xml:space="preserve">“, </w:t>
      </w:r>
      <w:r w:rsidR="00830991">
        <w:rPr>
          <w:rFonts w:cs="Arial"/>
        </w:rPr>
        <w:t>bei de</w:t>
      </w:r>
      <w:r w:rsidR="003C1E3E">
        <w:rPr>
          <w:rFonts w:cs="Arial"/>
        </w:rPr>
        <w:t>m</w:t>
      </w:r>
      <w:r w:rsidR="00830991">
        <w:rPr>
          <w:rFonts w:cs="Arial"/>
        </w:rPr>
        <w:t xml:space="preserve"> verschiedene </w:t>
      </w:r>
      <w:r w:rsidR="00CD59B9">
        <w:t>Krafttrainingsstationen mit</w:t>
      </w:r>
      <w:r>
        <w:t xml:space="preserve"> </w:t>
      </w:r>
      <w:r w:rsidR="001F42C9">
        <w:t>Eigengewichtsübungen</w:t>
      </w:r>
      <w:r>
        <w:t xml:space="preserve"> </w:t>
      </w:r>
      <w:r w:rsidR="003C1E3E">
        <w:t>in kurzen Abständen nacheinander aufgestellt sind</w:t>
      </w:r>
      <w:r w:rsidR="00830991">
        <w:t xml:space="preserve">. </w:t>
      </w:r>
      <w:r w:rsidR="001F42C9">
        <w:t xml:space="preserve">Als </w:t>
      </w:r>
      <w:r w:rsidR="003C1E3E">
        <w:t xml:space="preserve">Sportboden </w:t>
      </w:r>
      <w:r w:rsidR="001F42C9">
        <w:t xml:space="preserve">wählten die </w:t>
      </w:r>
      <w:r w:rsidR="00CD59B9">
        <w:t>Planer</w:t>
      </w:r>
      <w:r w:rsidR="001F42C9">
        <w:t xml:space="preserve"> </w:t>
      </w:r>
      <w:r w:rsidR="00CD59B9">
        <w:rPr>
          <w:rFonts w:cs="Arial"/>
        </w:rPr>
        <w:t xml:space="preserve">Hackl Hofmann Landschaftsarchitekten die </w:t>
      </w:r>
      <w:r w:rsidR="000060D7">
        <w:rPr>
          <w:rFonts w:cs="Arial"/>
        </w:rPr>
        <w:t xml:space="preserve">wasserdurchlässigen </w:t>
      </w:r>
      <w:r w:rsidR="003C1E3E">
        <w:rPr>
          <w:rFonts w:cs="Arial"/>
        </w:rPr>
        <w:t xml:space="preserve">und optimal gedämpften </w:t>
      </w:r>
      <w:r w:rsidR="00CD59B9">
        <w:rPr>
          <w:rFonts w:cs="Arial"/>
        </w:rPr>
        <w:t xml:space="preserve">Kunststoffbeläge </w:t>
      </w:r>
      <w:r w:rsidR="00CD59B9" w:rsidRPr="00CD59B9">
        <w:rPr>
          <w:rFonts w:cs="Arial"/>
          <w:i/>
        </w:rPr>
        <w:t xml:space="preserve">PolyPlay S </w:t>
      </w:r>
      <w:r w:rsidR="00CD59B9">
        <w:rPr>
          <w:rFonts w:cs="Arial"/>
        </w:rPr>
        <w:t xml:space="preserve">und </w:t>
      </w:r>
      <w:r w:rsidR="00CD59B9" w:rsidRPr="00CD59B9">
        <w:rPr>
          <w:rFonts w:cs="Arial"/>
          <w:i/>
        </w:rPr>
        <w:t>PolyPlay FS</w:t>
      </w:r>
      <w:r w:rsidR="00CD59B9">
        <w:rPr>
          <w:rFonts w:cs="Arial"/>
          <w:i/>
        </w:rPr>
        <w:t xml:space="preserve"> </w:t>
      </w:r>
      <w:r w:rsidR="00CD59B9" w:rsidRPr="00353033">
        <w:rPr>
          <w:rFonts w:cs="Arial"/>
        </w:rPr>
        <w:t>von Polytan</w:t>
      </w:r>
      <w:r w:rsidR="003C1E3E">
        <w:rPr>
          <w:rFonts w:cs="Arial"/>
        </w:rPr>
        <w:t xml:space="preserve"> </w:t>
      </w:r>
      <w:r w:rsidR="00CD59B9">
        <w:rPr>
          <w:rFonts w:cs="Arial"/>
        </w:rPr>
        <w:t xml:space="preserve">in </w:t>
      </w:r>
      <w:r w:rsidR="003C1E3E">
        <w:rPr>
          <w:rFonts w:cs="Arial"/>
        </w:rPr>
        <w:t xml:space="preserve">der </w:t>
      </w:r>
      <w:r w:rsidR="005C204E">
        <w:rPr>
          <w:rFonts w:cs="Arial"/>
        </w:rPr>
        <w:t xml:space="preserve">kräftigen </w:t>
      </w:r>
      <w:r w:rsidR="003C1E3E">
        <w:rPr>
          <w:rFonts w:cs="Arial"/>
        </w:rPr>
        <w:t xml:space="preserve">Farbe </w:t>
      </w:r>
      <w:r w:rsidR="00CD59B9">
        <w:rPr>
          <w:rFonts w:cs="Arial"/>
        </w:rPr>
        <w:t xml:space="preserve">Himmelblau. </w:t>
      </w:r>
    </w:p>
    <w:p w:rsidR="001F42C9" w:rsidRDefault="00353033" w:rsidP="007B261F">
      <w:pPr>
        <w:spacing w:before="160" w:after="160"/>
        <w:ind w:right="1"/>
      </w:pPr>
      <w:r>
        <w:rPr>
          <w:rFonts w:cs="Arial"/>
        </w:rPr>
        <w:t xml:space="preserve">Wie auch im Bereich des Wasserlaufs auf dem Wasserspielplatz überzeugte </w:t>
      </w:r>
      <w:r w:rsidR="00EB001F">
        <w:rPr>
          <w:rFonts w:cs="Arial"/>
        </w:rPr>
        <w:t xml:space="preserve">die Planer </w:t>
      </w:r>
      <w:r>
        <w:rPr>
          <w:rFonts w:cs="Arial"/>
        </w:rPr>
        <w:t xml:space="preserve">der Tartanbelag </w:t>
      </w:r>
      <w:r w:rsidRPr="00353033">
        <w:rPr>
          <w:rFonts w:cs="Arial"/>
          <w:i/>
        </w:rPr>
        <w:t>PolyPlay S</w:t>
      </w:r>
      <w:r>
        <w:rPr>
          <w:rFonts w:cs="Arial"/>
        </w:rPr>
        <w:t xml:space="preserve"> durch seine glatte und trotzdem rut</w:t>
      </w:r>
      <w:r w:rsidR="00EB001F">
        <w:rPr>
          <w:rFonts w:cs="Arial"/>
        </w:rPr>
        <w:t>schsichere Oberfläche</w:t>
      </w:r>
      <w:r>
        <w:rPr>
          <w:rFonts w:cs="Arial"/>
        </w:rPr>
        <w:t xml:space="preserve">. Überall dort, wo aufgrund einer Fallhöhe </w:t>
      </w:r>
      <w:r w:rsidR="00584BC1">
        <w:rPr>
          <w:rFonts w:cs="Arial"/>
        </w:rPr>
        <w:t xml:space="preserve">von </w:t>
      </w:r>
      <w:r w:rsidR="000060D7">
        <w:rPr>
          <w:rFonts w:cs="Arial"/>
        </w:rPr>
        <w:t>≥</w:t>
      </w:r>
      <w:r>
        <w:rPr>
          <w:rFonts w:cs="Arial"/>
        </w:rPr>
        <w:t xml:space="preserve">60 cm der </w:t>
      </w:r>
      <w:proofErr w:type="spellStart"/>
      <w:r>
        <w:rPr>
          <w:rFonts w:cs="Arial"/>
        </w:rPr>
        <w:t>Calisthenics</w:t>
      </w:r>
      <w:proofErr w:type="spellEnd"/>
      <w:r>
        <w:rPr>
          <w:rFonts w:cs="Arial"/>
        </w:rPr>
        <w:t xml:space="preserve">-Geräte ein Fallschutzboden </w:t>
      </w:r>
      <w:r w:rsidR="005C204E">
        <w:rPr>
          <w:rFonts w:cs="Arial"/>
        </w:rPr>
        <w:t>notwendig ist</w:t>
      </w:r>
      <w:r>
        <w:rPr>
          <w:rFonts w:cs="Arial"/>
        </w:rPr>
        <w:t xml:space="preserve">, kam der </w:t>
      </w:r>
      <w:r w:rsidR="003C1E3E">
        <w:rPr>
          <w:rFonts w:cs="Arial"/>
        </w:rPr>
        <w:t xml:space="preserve">Fallschutzbelag </w:t>
      </w:r>
      <w:r w:rsidRPr="00353033">
        <w:rPr>
          <w:rFonts w:cs="Arial"/>
          <w:i/>
        </w:rPr>
        <w:t>PolyPlay FS</w:t>
      </w:r>
      <w:r>
        <w:rPr>
          <w:rFonts w:cs="Arial"/>
        </w:rPr>
        <w:t xml:space="preserve"> zur Anwendung. </w:t>
      </w:r>
      <w:r w:rsidR="000060D7">
        <w:t xml:space="preserve">Dieser besteht aus </w:t>
      </w:r>
      <w:r w:rsidR="000060D7" w:rsidRPr="00FB77FD">
        <w:t>eine</w:t>
      </w:r>
      <w:r w:rsidR="000060D7">
        <w:t>r</w:t>
      </w:r>
      <w:r w:rsidR="000060D7" w:rsidRPr="00FB77FD">
        <w:t xml:space="preserve"> ca. 15 mm dicke</w:t>
      </w:r>
      <w:r w:rsidR="000060D7">
        <w:t>n</w:t>
      </w:r>
      <w:r w:rsidR="000060D7" w:rsidRPr="00FB77FD">
        <w:t xml:space="preserve"> Deckschicht aus </w:t>
      </w:r>
      <w:r w:rsidR="000060D7">
        <w:t xml:space="preserve">himmelblauen </w:t>
      </w:r>
      <w:r w:rsidR="000060D7" w:rsidRPr="00FB77FD">
        <w:t xml:space="preserve">EPDM-Granulat und </w:t>
      </w:r>
      <w:r w:rsidR="000060D7">
        <w:t xml:space="preserve">aus </w:t>
      </w:r>
      <w:r w:rsidR="000060D7" w:rsidRPr="00FB77FD">
        <w:t>eine</w:t>
      </w:r>
      <w:r w:rsidR="000060D7">
        <w:t>r</w:t>
      </w:r>
      <w:r w:rsidR="000060D7" w:rsidRPr="00FB77FD">
        <w:t xml:space="preserve"> </w:t>
      </w:r>
      <w:r w:rsidR="000060D7">
        <w:t>100</w:t>
      </w:r>
      <w:r w:rsidR="000060D7" w:rsidRPr="00FB77FD">
        <w:t xml:space="preserve"> mm dicke</w:t>
      </w:r>
      <w:r w:rsidR="000060D7">
        <w:t>n</w:t>
      </w:r>
      <w:r w:rsidR="0089450A">
        <w:t xml:space="preserve"> Elastikschicht aus recycelten Gummi-Materialien. </w:t>
      </w:r>
    </w:p>
    <w:p w:rsidR="008A4562" w:rsidRPr="004D65C9" w:rsidRDefault="00C033F8" w:rsidP="007B261F">
      <w:pPr>
        <w:spacing w:before="160" w:after="160"/>
        <w:ind w:right="1"/>
        <w:rPr>
          <w:rFonts w:cs="Arial"/>
          <w:b/>
        </w:rPr>
      </w:pPr>
      <w:r>
        <w:rPr>
          <w:rFonts w:cs="Arial"/>
          <w:b/>
        </w:rPr>
        <w:t>Geprüfte Sicherheit nach DIN</w:t>
      </w:r>
      <w:r w:rsidR="00401E22">
        <w:rPr>
          <w:rFonts w:cs="Arial"/>
          <w:b/>
        </w:rPr>
        <w:t xml:space="preserve"> EN 1177</w:t>
      </w:r>
    </w:p>
    <w:p w:rsidR="000C0416" w:rsidRDefault="000060D7" w:rsidP="000060D7">
      <w:pPr>
        <w:spacing w:before="160" w:after="160"/>
        <w:ind w:right="1"/>
        <w:rPr>
          <w:rFonts w:cs="Arial"/>
        </w:rPr>
      </w:pPr>
      <w:r w:rsidRPr="000060D7">
        <w:rPr>
          <w:rFonts w:cs="Arial"/>
        </w:rPr>
        <w:t xml:space="preserve">Alle Kunststoffbeläge von Polytan </w:t>
      </w:r>
      <w:r w:rsidR="00EB001F">
        <w:rPr>
          <w:rFonts w:cs="Arial"/>
        </w:rPr>
        <w:t>erweisen sich als w</w:t>
      </w:r>
      <w:r w:rsidRPr="000060D7">
        <w:rPr>
          <w:rFonts w:cs="Arial"/>
        </w:rPr>
        <w:t>itterun</w:t>
      </w:r>
      <w:r w:rsidR="00EB001F">
        <w:rPr>
          <w:rFonts w:cs="Arial"/>
        </w:rPr>
        <w:t>gs- und Verrottungsbeständig</w:t>
      </w:r>
      <w:r w:rsidRPr="000060D7">
        <w:rPr>
          <w:rFonts w:cs="Arial"/>
        </w:rPr>
        <w:t xml:space="preserve"> und gewährleisten damit eine hohe Lebensdauer </w:t>
      </w:r>
      <w:r w:rsidR="00584BC1">
        <w:rPr>
          <w:rFonts w:cs="Arial"/>
        </w:rPr>
        <w:t>bei einem</w:t>
      </w:r>
      <w:r w:rsidRPr="000060D7">
        <w:rPr>
          <w:rFonts w:cs="Arial"/>
        </w:rPr>
        <w:t xml:space="preserve"> </w:t>
      </w:r>
      <w:r w:rsidR="00584BC1">
        <w:rPr>
          <w:rFonts w:cs="Arial"/>
        </w:rPr>
        <w:t>geringen Pflegeaufwand.</w:t>
      </w:r>
      <w:r w:rsidR="000C7C95">
        <w:rPr>
          <w:rFonts w:cs="Arial"/>
        </w:rPr>
        <w:t xml:space="preserve"> </w:t>
      </w:r>
      <w:r w:rsidR="00C033F8">
        <w:rPr>
          <w:rFonts w:cs="Arial"/>
        </w:rPr>
        <w:t xml:space="preserve">Sie entsprechen der </w:t>
      </w:r>
      <w:r w:rsidR="00C033F8" w:rsidRPr="00CB4D17">
        <w:t xml:space="preserve">DIN EN </w:t>
      </w:r>
      <w:r w:rsidR="00C033F8" w:rsidRPr="00EE4EDB">
        <w:t>1177</w:t>
      </w:r>
      <w:r w:rsidR="00C033F8">
        <w:t xml:space="preserve"> und bieten </w:t>
      </w:r>
      <w:r w:rsidR="000C7C95">
        <w:rPr>
          <w:rFonts w:cs="Arial"/>
        </w:rPr>
        <w:t>g</w:t>
      </w:r>
      <w:r w:rsidR="000C7C95" w:rsidRPr="000C7C95">
        <w:rPr>
          <w:rFonts w:cs="Arial"/>
        </w:rPr>
        <w:t>eprüfte Sicherheit durch RAL oder DIN-</w:t>
      </w:r>
      <w:proofErr w:type="spellStart"/>
      <w:r w:rsidR="000C7C95" w:rsidRPr="000C7C95">
        <w:rPr>
          <w:rFonts w:cs="Arial"/>
        </w:rPr>
        <w:t>Certco</w:t>
      </w:r>
      <w:proofErr w:type="spellEnd"/>
      <w:r w:rsidR="00C033F8">
        <w:rPr>
          <w:rFonts w:cs="Arial"/>
        </w:rPr>
        <w:t xml:space="preserve">. </w:t>
      </w:r>
      <w:r w:rsidR="00401E22">
        <w:rPr>
          <w:rFonts w:cs="Arial"/>
        </w:rPr>
        <w:t>Somit sind sowohl die Kinder auf dem Wasserspielplatz als auch die Sportler auf dem Bewegungs-Parcours optimal vor Verletzungen geschützt – dank der optimalen Dämpfung des</w:t>
      </w:r>
      <w:r w:rsidR="00EF03CC">
        <w:rPr>
          <w:rFonts w:cs="Arial"/>
        </w:rPr>
        <w:t xml:space="preserve"> fugenlos installierten </w:t>
      </w:r>
      <w:r w:rsidR="00401E22">
        <w:rPr>
          <w:rFonts w:cs="Arial"/>
        </w:rPr>
        <w:t xml:space="preserve">Untergrunds. </w:t>
      </w:r>
    </w:p>
    <w:p w:rsidR="00EF03CC" w:rsidRPr="00901572" w:rsidRDefault="00EF03CC" w:rsidP="00EF03CC">
      <w:pPr>
        <w:pStyle w:val="PolytanBriefbogenTextblock"/>
        <w:spacing w:before="40" w:after="160"/>
        <w:rPr>
          <w:b/>
        </w:rPr>
      </w:pPr>
      <w:r>
        <w:rPr>
          <w:b/>
        </w:rPr>
        <w:t>BAUTAFEL</w:t>
      </w:r>
      <w:r w:rsidRPr="00901572">
        <w:rPr>
          <w:b/>
        </w:rPr>
        <w:t xml:space="preserve">: </w:t>
      </w:r>
    </w:p>
    <w:p w:rsidR="00EF03CC" w:rsidRDefault="00EF03CC" w:rsidP="00EF03CC">
      <w:pPr>
        <w:spacing w:before="40" w:after="160"/>
        <w:rPr>
          <w:rFonts w:cs="Arial"/>
        </w:rPr>
      </w:pPr>
      <w:r>
        <w:rPr>
          <w:rFonts w:cs="Arial"/>
          <w:b/>
        </w:rPr>
        <w:t xml:space="preserve">Projekt: </w:t>
      </w:r>
      <w:r w:rsidR="00DE3553">
        <w:rPr>
          <w:rFonts w:cs="Arial"/>
        </w:rPr>
        <w:t>Wöhrder See/Norikusbucht</w:t>
      </w:r>
    </w:p>
    <w:p w:rsidR="00DE3553" w:rsidRPr="00DE3553" w:rsidRDefault="00DE3553" w:rsidP="00EF03CC">
      <w:pPr>
        <w:spacing w:before="40" w:after="160"/>
        <w:rPr>
          <w:rFonts w:cs="Arial"/>
          <w:b/>
        </w:rPr>
      </w:pPr>
      <w:r w:rsidRPr="00DE3553">
        <w:rPr>
          <w:rFonts w:cs="Arial"/>
          <w:b/>
        </w:rPr>
        <w:t xml:space="preserve">Bauherr: </w:t>
      </w:r>
      <w:r w:rsidRPr="00DE3553">
        <w:rPr>
          <w:rFonts w:cs="Arial"/>
        </w:rPr>
        <w:t>Stadt Nürnberg</w:t>
      </w:r>
      <w:r>
        <w:rPr>
          <w:rFonts w:cs="Arial"/>
          <w:b/>
        </w:rPr>
        <w:t xml:space="preserve"> </w:t>
      </w:r>
    </w:p>
    <w:p w:rsidR="00EF03CC" w:rsidRDefault="00EF03CC" w:rsidP="00EF03CC">
      <w:pPr>
        <w:spacing w:before="40" w:after="160"/>
        <w:rPr>
          <w:rFonts w:cs="Arial"/>
        </w:rPr>
      </w:pPr>
      <w:r w:rsidRPr="001A33E2">
        <w:rPr>
          <w:rFonts w:cs="Arial"/>
          <w:b/>
        </w:rPr>
        <w:t>Planung:</w:t>
      </w:r>
      <w:r>
        <w:rPr>
          <w:rFonts w:cs="Arial"/>
        </w:rPr>
        <w:t xml:space="preserve"> </w:t>
      </w:r>
      <w:r w:rsidR="00DE3553">
        <w:rPr>
          <w:rFonts w:cs="Arial"/>
        </w:rPr>
        <w:t>Hackl Hofmann Landschaftsarchitekten, Eichstätt</w:t>
      </w:r>
    </w:p>
    <w:p w:rsidR="00DE3553" w:rsidRPr="00DE3553" w:rsidRDefault="00DE3553" w:rsidP="00EF03CC">
      <w:pPr>
        <w:spacing w:before="40" w:after="160"/>
        <w:rPr>
          <w:rFonts w:cs="Arial"/>
          <w:b/>
        </w:rPr>
      </w:pPr>
      <w:r>
        <w:rPr>
          <w:rFonts w:cs="Arial"/>
          <w:b/>
        </w:rPr>
        <w:t xml:space="preserve">Bauzeit: </w:t>
      </w:r>
      <w:r w:rsidR="005C204E">
        <w:rPr>
          <w:rFonts w:cs="Arial"/>
        </w:rPr>
        <w:t>2015 bis 2</w:t>
      </w:r>
      <w:r w:rsidRPr="005C204E">
        <w:rPr>
          <w:rFonts w:cs="Arial"/>
        </w:rPr>
        <w:t>018</w:t>
      </w:r>
    </w:p>
    <w:p w:rsidR="00EF03CC" w:rsidRPr="001A33E2" w:rsidRDefault="00EF03CC" w:rsidP="00EF03CC">
      <w:pPr>
        <w:spacing w:before="40" w:after="160"/>
        <w:rPr>
          <w:rFonts w:cs="Arial"/>
        </w:rPr>
      </w:pPr>
      <w:r w:rsidRPr="00CE000F">
        <w:rPr>
          <w:rFonts w:cs="Arial"/>
          <w:b/>
        </w:rPr>
        <w:lastRenderedPageBreak/>
        <w:t>Ausführung</w:t>
      </w:r>
      <w:r>
        <w:rPr>
          <w:rFonts w:cs="Arial"/>
          <w:b/>
        </w:rPr>
        <w:t xml:space="preserve"> Fallschutz</w:t>
      </w:r>
      <w:r w:rsidRPr="00CE000F">
        <w:rPr>
          <w:rFonts w:cs="Arial"/>
          <w:b/>
        </w:rPr>
        <w:t>:</w:t>
      </w:r>
      <w:r w:rsidR="00DE3553">
        <w:rPr>
          <w:rFonts w:cs="Arial"/>
        </w:rPr>
        <w:t xml:space="preserve"> Gustav </w:t>
      </w:r>
      <w:proofErr w:type="spellStart"/>
      <w:r w:rsidR="00B9615B">
        <w:rPr>
          <w:rFonts w:cs="Arial"/>
        </w:rPr>
        <w:t>Biedenbacher</w:t>
      </w:r>
      <w:proofErr w:type="spellEnd"/>
      <w:r w:rsidR="00B9615B">
        <w:rPr>
          <w:rFonts w:cs="Arial"/>
        </w:rPr>
        <w:t>, Garten- und Landschaftsbau, Kammerstein</w:t>
      </w:r>
    </w:p>
    <w:p w:rsidR="00D50970" w:rsidRDefault="00B9615B" w:rsidP="00EF03CC">
      <w:pPr>
        <w:spacing w:before="40" w:after="160"/>
        <w:rPr>
          <w:rFonts w:cs="Arial"/>
        </w:rPr>
      </w:pPr>
      <w:r>
        <w:rPr>
          <w:rFonts w:cs="Arial"/>
          <w:b/>
        </w:rPr>
        <w:t>Wasserspielplatz</w:t>
      </w:r>
      <w:r w:rsidR="00D50970">
        <w:rPr>
          <w:rFonts w:cs="Arial"/>
          <w:b/>
        </w:rPr>
        <w:t>, Bereich Wasserlauf</w:t>
      </w:r>
      <w:r w:rsidR="00EF03CC">
        <w:rPr>
          <w:rFonts w:cs="Arial"/>
          <w:b/>
        </w:rPr>
        <w:t xml:space="preserve">: </w:t>
      </w:r>
      <w:r>
        <w:rPr>
          <w:rFonts w:cs="Arial"/>
        </w:rPr>
        <w:t xml:space="preserve">Kunststoffbelag </w:t>
      </w:r>
      <w:r w:rsidRPr="005C204E">
        <w:rPr>
          <w:rFonts w:cs="Arial"/>
          <w:i/>
        </w:rPr>
        <w:t>Rekortan M</w:t>
      </w:r>
      <w:r>
        <w:rPr>
          <w:rFonts w:cs="Arial"/>
        </w:rPr>
        <w:t xml:space="preserve">, </w:t>
      </w:r>
      <w:r w:rsidR="00D50970">
        <w:rPr>
          <w:rFonts w:cs="Arial"/>
        </w:rPr>
        <w:t xml:space="preserve">wasserundurchlässig, </w:t>
      </w:r>
      <w:r>
        <w:rPr>
          <w:rFonts w:cs="Arial"/>
        </w:rPr>
        <w:t xml:space="preserve">ca. 306 m², Farbe Türkisblau </w:t>
      </w:r>
    </w:p>
    <w:p w:rsidR="00EF03CC" w:rsidRPr="001A33E2" w:rsidRDefault="00D50970" w:rsidP="00EF03CC">
      <w:pPr>
        <w:spacing w:before="40" w:after="160"/>
        <w:rPr>
          <w:rFonts w:cs="Arial"/>
          <w:b/>
        </w:rPr>
      </w:pPr>
      <w:r>
        <w:rPr>
          <w:rFonts w:cs="Arial"/>
          <w:b/>
        </w:rPr>
        <w:t xml:space="preserve">Wasserspielplatz, Bereich Brausen + Bodenfontänen: </w:t>
      </w:r>
      <w:r>
        <w:rPr>
          <w:rFonts w:cs="Arial"/>
        </w:rPr>
        <w:t xml:space="preserve">Kunststoffbelag </w:t>
      </w:r>
      <w:r w:rsidRPr="005C204E">
        <w:rPr>
          <w:rFonts w:cs="Arial"/>
          <w:i/>
        </w:rPr>
        <w:t>PolyPlay S</w:t>
      </w:r>
      <w:r>
        <w:rPr>
          <w:rFonts w:cs="Arial"/>
        </w:rPr>
        <w:t>, ca. 575 m², Farbe Türkisblau</w:t>
      </w:r>
      <w:r w:rsidR="00EF03CC">
        <w:rPr>
          <w:rFonts w:cs="Arial"/>
        </w:rPr>
        <w:br/>
      </w:r>
      <w:r>
        <w:rPr>
          <w:rFonts w:cs="Arial"/>
          <w:b/>
        </w:rPr>
        <w:t xml:space="preserve">Bewegungs-Parcours: Kunststoffbelag: </w:t>
      </w:r>
      <w:r w:rsidRPr="005C204E">
        <w:rPr>
          <w:rFonts w:cs="Arial"/>
          <w:i/>
        </w:rPr>
        <w:t>PolyPlay S</w:t>
      </w:r>
      <w:r>
        <w:rPr>
          <w:rFonts w:cs="Arial"/>
        </w:rPr>
        <w:t>, ca. 460 m², Farbe Himmelblau</w:t>
      </w:r>
    </w:p>
    <w:p w:rsidR="00EF03CC" w:rsidRDefault="00D50970" w:rsidP="000060D7">
      <w:pPr>
        <w:spacing w:before="160" w:after="160"/>
        <w:ind w:right="1"/>
        <w:rPr>
          <w:rFonts w:cs="Arial"/>
        </w:rPr>
      </w:pPr>
      <w:r>
        <w:rPr>
          <w:rFonts w:cs="Arial"/>
          <w:b/>
        </w:rPr>
        <w:t>Bewegungs-Parcours</w:t>
      </w:r>
      <w:r w:rsidR="00813AD5">
        <w:rPr>
          <w:rFonts w:cs="Arial"/>
          <w:b/>
        </w:rPr>
        <w:t>,</w:t>
      </w:r>
      <w:r>
        <w:rPr>
          <w:rFonts w:cs="Arial"/>
          <w:b/>
        </w:rPr>
        <w:t xml:space="preserve"> Bereich Geräte</w:t>
      </w:r>
      <w:r w:rsidR="00813AD5">
        <w:rPr>
          <w:rFonts w:cs="Arial"/>
          <w:b/>
        </w:rPr>
        <w:t xml:space="preserve">: </w:t>
      </w:r>
      <w:r w:rsidR="00B557CD" w:rsidRPr="005C204E">
        <w:rPr>
          <w:rFonts w:cs="Arial"/>
          <w:i/>
        </w:rPr>
        <w:t>PolyPlay FS</w:t>
      </w:r>
      <w:r w:rsidR="00B557CD" w:rsidRPr="00B557CD">
        <w:rPr>
          <w:rFonts w:cs="Arial"/>
        </w:rPr>
        <w:t>, ca. 231 m², Farbe Himmelblau</w:t>
      </w:r>
    </w:p>
    <w:p w:rsidR="00B730EF" w:rsidRDefault="00311A96" w:rsidP="00311A96">
      <w:pPr>
        <w:rPr>
          <w:b/>
        </w:rPr>
      </w:pPr>
      <w:r w:rsidRPr="00311A96">
        <w:rPr>
          <w:b/>
        </w:rPr>
        <w:t>Bildunterschriften</w:t>
      </w:r>
      <w:r w:rsidR="00DE3A0E">
        <w:rPr>
          <w:b/>
        </w:rPr>
        <w:t>:</w:t>
      </w:r>
    </w:p>
    <w:p w:rsidR="00547A36" w:rsidRDefault="00547A36" w:rsidP="00311A96">
      <w:pPr>
        <w:rPr>
          <w:b/>
        </w:rPr>
      </w:pPr>
      <w:r>
        <w:rPr>
          <w:b/>
        </w:rPr>
        <w:t xml:space="preserve">Fotos (alle): </w:t>
      </w:r>
      <w:r>
        <w:rPr>
          <w:rFonts w:cs="Arial"/>
        </w:rPr>
        <w:t>Hackl Hofmann Landschaftsarchitekten</w:t>
      </w:r>
    </w:p>
    <w:p w:rsidR="009E3034" w:rsidRDefault="009E3034" w:rsidP="00311A96">
      <w:pPr>
        <w:rPr>
          <w:rFonts w:cs="Arial"/>
        </w:rPr>
      </w:pPr>
      <w:r>
        <w:rPr>
          <w:b/>
          <w:noProof/>
          <w:lang w:eastAsia="de-DE"/>
        </w:rPr>
        <w:drawing>
          <wp:inline distT="0" distB="0" distL="0" distR="0">
            <wp:extent cx="1980000" cy="1321200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k-Wöhrder See-Norikusbucht-Nürnberg-Hackl-Hofmann-Landschaftsarchitekten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 w:rsidRPr="009E3034">
        <w:rPr>
          <w:b/>
        </w:rPr>
        <w:t>Park-Wöhrder See-Norikusbucht-Nürnberg-Hackl-Hofmann-Landschaftsarchitekten-03.jpg</w:t>
      </w:r>
      <w:r w:rsidR="000A3B26">
        <w:rPr>
          <w:b/>
        </w:rPr>
        <w:br/>
      </w:r>
      <w:r w:rsidR="00401E22">
        <w:rPr>
          <w:rFonts w:cs="Arial"/>
        </w:rPr>
        <w:t xml:space="preserve">Der 2,5 m breite, 400 m lange und 1,00 m erhöhte Damm bietet Fußgängern und Fahrradfahrern einen einmaligen Ausblick über die </w:t>
      </w:r>
      <w:r w:rsidR="00B557CD">
        <w:rPr>
          <w:rFonts w:cs="Arial"/>
        </w:rPr>
        <w:t>Norikusb</w:t>
      </w:r>
      <w:r w:rsidR="00401E22">
        <w:rPr>
          <w:rFonts w:cs="Arial"/>
        </w:rPr>
        <w:t>ucht.</w:t>
      </w:r>
    </w:p>
    <w:p w:rsidR="005C204E" w:rsidRDefault="005C204E" w:rsidP="00311A96">
      <w:pPr>
        <w:rPr>
          <w:rFonts w:cs="Arial"/>
        </w:rPr>
      </w:pPr>
    </w:p>
    <w:p w:rsidR="009E3034" w:rsidRPr="00311A96" w:rsidRDefault="00571C41" w:rsidP="00311A96">
      <w:r>
        <w:rPr>
          <w:noProof/>
          <w:lang w:eastAsia="de-DE"/>
        </w:rPr>
        <w:drawing>
          <wp:inline distT="0" distB="0" distL="0" distR="0" wp14:anchorId="343DF149" wp14:editId="475E49DF">
            <wp:extent cx="1980000" cy="1321200"/>
            <wp:effectExtent l="0" t="0" r="127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rk-Wöhrder See-Norikusbucht-Nürnberg-Hackl-Hofmann-Landschaftsarchitekten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B26">
        <w:t xml:space="preserve"> </w:t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3758CB02" wp14:editId="6470D288">
            <wp:extent cx="1980000" cy="1321200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k-Wöhrder See-Norikusbucht-Nürnberg-Hackl-Hofmann-Landschaftsarchitekten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34" w:rsidRDefault="009E3034" w:rsidP="000A3B26">
      <w:pPr>
        <w:pStyle w:val="PolytanBriefbogenTextblock"/>
        <w:spacing w:before="40" w:after="40"/>
      </w:pPr>
      <w:r w:rsidRPr="009E3034">
        <w:rPr>
          <w:rFonts w:cs="Times New Roman"/>
          <w:b/>
          <w:szCs w:val="22"/>
        </w:rPr>
        <w:lastRenderedPageBreak/>
        <w:t>Park-Wöhrder See-Norikusbucht-Nürnberg-Hackl-Hofmann-Landschaftsarchitekten-</w:t>
      </w:r>
      <w:r w:rsidR="00571C41">
        <w:rPr>
          <w:rFonts w:cs="Times New Roman"/>
          <w:b/>
          <w:szCs w:val="22"/>
        </w:rPr>
        <w:t>01+</w:t>
      </w:r>
      <w:r w:rsidRPr="009E3034">
        <w:rPr>
          <w:rFonts w:cs="Times New Roman"/>
          <w:b/>
          <w:szCs w:val="22"/>
        </w:rPr>
        <w:t>02.jpg</w:t>
      </w:r>
      <w:r w:rsidR="000A3B26">
        <w:rPr>
          <w:rFonts w:cs="Times New Roman"/>
          <w:b/>
          <w:szCs w:val="22"/>
        </w:rPr>
        <w:br/>
      </w:r>
      <w:r w:rsidRPr="009E3034">
        <w:t xml:space="preserve">Die </w:t>
      </w:r>
      <w:r>
        <w:t xml:space="preserve">neugestaltete </w:t>
      </w:r>
      <w:r w:rsidRPr="009E3034">
        <w:t xml:space="preserve">Grünanlage lädt mit vielen Bäumen und einer großen Uferwiese </w:t>
      </w:r>
      <w:r>
        <w:t xml:space="preserve">zum Entspannen und Naturgenießen ein. </w:t>
      </w:r>
    </w:p>
    <w:p w:rsidR="005C204E" w:rsidRDefault="005C204E" w:rsidP="000A3B26">
      <w:pPr>
        <w:pStyle w:val="PolytanBriefbogenTextblock"/>
        <w:spacing w:before="40" w:after="40"/>
      </w:pPr>
    </w:p>
    <w:p w:rsidR="009E3034" w:rsidRPr="009E3034" w:rsidRDefault="009E3034" w:rsidP="009E3034">
      <w:pPr>
        <w:rPr>
          <w:rFonts w:cs="Arial"/>
        </w:rPr>
      </w:pPr>
      <w:r>
        <w:rPr>
          <w:rFonts w:cs="Arial"/>
          <w:noProof/>
          <w:lang w:eastAsia="de-DE"/>
        </w:rPr>
        <w:drawing>
          <wp:inline distT="0" distB="0" distL="0" distR="0" wp14:anchorId="49D94F8C" wp14:editId="30CD9C88">
            <wp:extent cx="1980000" cy="1321200"/>
            <wp:effectExtent l="0" t="0" r="127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sserspielplatz-Wöhrder See-Norikusbucht-Nürnberg-Hackl-Hofmann-Landschaftsarchitekten-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 w:rsidR="003E00D4">
        <w:rPr>
          <w:rFonts w:cs="Arial"/>
        </w:rPr>
        <w:t xml:space="preserve"> </w:t>
      </w:r>
      <w:r w:rsidR="003E00D4">
        <w:rPr>
          <w:rFonts w:cs="Arial"/>
          <w:noProof/>
          <w:lang w:eastAsia="de-DE"/>
        </w:rPr>
        <w:drawing>
          <wp:inline distT="0" distB="0" distL="0" distR="0">
            <wp:extent cx="1980000" cy="1321200"/>
            <wp:effectExtent l="0" t="0" r="127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sserspielplatz-Wöhrder See-Norikusbucht-Nürnberg-Hackl-Hofmann-Landschaftsarchitekten-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34" w:rsidRDefault="009E3034" w:rsidP="006405D5">
      <w:pPr>
        <w:rPr>
          <w:rFonts w:cs="Arial"/>
        </w:rPr>
      </w:pPr>
      <w:r w:rsidRPr="009E3034">
        <w:rPr>
          <w:b/>
        </w:rPr>
        <w:t>Wasserspielplatz-Wöhrder See-Norikusbucht-Nürnberg-Hackl-H</w:t>
      </w:r>
      <w:r w:rsidR="000A3B26">
        <w:rPr>
          <w:b/>
        </w:rPr>
        <w:t>ofmann-Landschaftsarchitekten-02</w:t>
      </w:r>
      <w:r>
        <w:rPr>
          <w:b/>
        </w:rPr>
        <w:t>+0</w:t>
      </w:r>
      <w:r w:rsidR="000A3B26">
        <w:rPr>
          <w:b/>
        </w:rPr>
        <w:t>3</w:t>
      </w:r>
      <w:r w:rsidRPr="009E3034">
        <w:rPr>
          <w:b/>
        </w:rPr>
        <w:t>.jpg</w:t>
      </w:r>
      <w:r w:rsidR="000A3B26">
        <w:rPr>
          <w:b/>
        </w:rPr>
        <w:br/>
      </w:r>
      <w:r w:rsidRPr="009E3034">
        <w:t xml:space="preserve">Der Wasserlauf auf dem Wasserspielplatz ist mit einem wasserundurchlässigen </w:t>
      </w:r>
      <w:r w:rsidRPr="009E3034">
        <w:rPr>
          <w:rFonts w:cs="Arial"/>
        </w:rPr>
        <w:t xml:space="preserve">Tartanbelag </w:t>
      </w:r>
      <w:r w:rsidRPr="0089450A">
        <w:rPr>
          <w:rFonts w:cs="Arial"/>
          <w:i/>
        </w:rPr>
        <w:t>Rekortan M</w:t>
      </w:r>
      <w:r w:rsidRPr="009E3034">
        <w:rPr>
          <w:rFonts w:cs="Arial"/>
        </w:rPr>
        <w:t xml:space="preserve"> von Polytan ausgestattet. </w:t>
      </w:r>
      <w:r w:rsidR="00EB001F">
        <w:rPr>
          <w:rFonts w:cs="Arial"/>
        </w:rPr>
        <w:t>Die t</w:t>
      </w:r>
      <w:r w:rsidR="005C204E">
        <w:rPr>
          <w:rFonts w:cs="Arial"/>
        </w:rPr>
        <w:t xml:space="preserve">ürkisblaue Farbgebung unterstreicht das Thema „Wasser“. </w:t>
      </w:r>
    </w:p>
    <w:p w:rsidR="00571C41" w:rsidRDefault="00571C41" w:rsidP="006405D5">
      <w:pPr>
        <w:rPr>
          <w:rFonts w:cs="Arial"/>
        </w:rPr>
      </w:pPr>
    </w:p>
    <w:p w:rsidR="003E00D4" w:rsidRDefault="003E00D4" w:rsidP="006405D5">
      <w:pPr>
        <w:rPr>
          <w:rFonts w:cs="Arial"/>
        </w:rPr>
      </w:pPr>
      <w:r>
        <w:rPr>
          <w:rFonts w:cs="Arial"/>
          <w:noProof/>
          <w:lang w:eastAsia="de-DE"/>
        </w:rPr>
        <w:drawing>
          <wp:inline distT="0" distB="0" distL="0" distR="0">
            <wp:extent cx="1980000" cy="1501200"/>
            <wp:effectExtent l="0" t="0" r="127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sserspielplatz-Wöhrder See-Norikusbucht-Nürnberg-Hackl-Hofmann-Landschaftsarchitekten-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</w:t>
      </w:r>
      <w:r>
        <w:rPr>
          <w:rFonts w:cs="Arial"/>
          <w:noProof/>
          <w:lang w:eastAsia="de-DE"/>
        </w:rPr>
        <w:drawing>
          <wp:inline distT="0" distB="0" distL="0" distR="0">
            <wp:extent cx="1980000" cy="1519200"/>
            <wp:effectExtent l="0" t="0" r="1270" b="50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asserspielplatz-Wöhrder See-Norikusbucht-Nürnberg-Hackl-Hofmann-Landschaftsarchitekten-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26" w:rsidRDefault="000A3B26" w:rsidP="006405D5">
      <w:pPr>
        <w:rPr>
          <w:rFonts w:cs="Arial"/>
        </w:rPr>
      </w:pPr>
      <w:r w:rsidRPr="000A3B26">
        <w:rPr>
          <w:b/>
        </w:rPr>
        <w:t>Wasserspielplatz-Wöhrder See-Norikusbucht-Nürnberg-Hackl-Hofmann-Landschaftsarchitekten-04</w:t>
      </w:r>
      <w:r w:rsidR="008E2D8A">
        <w:rPr>
          <w:b/>
        </w:rPr>
        <w:t xml:space="preserve"> + 05</w:t>
      </w:r>
      <w:r w:rsidRPr="000A3B26">
        <w:rPr>
          <w:b/>
        </w:rPr>
        <w:t>.jpg</w:t>
      </w:r>
      <w:r>
        <w:rPr>
          <w:b/>
        </w:rPr>
        <w:br/>
      </w:r>
      <w:r w:rsidRPr="000A3B26">
        <w:t xml:space="preserve">Im Bereich der Duschen und </w:t>
      </w:r>
      <w:r w:rsidR="005C204E">
        <w:rPr>
          <w:rFonts w:cs="Arial"/>
        </w:rPr>
        <w:t>Bodenwasserfontäne</w:t>
      </w:r>
      <w:r w:rsidRPr="000A3B26">
        <w:t xml:space="preserve"> wurde ein glatter</w:t>
      </w:r>
      <w:r>
        <w:t xml:space="preserve">, </w:t>
      </w:r>
      <w:r w:rsidRPr="000A3B26">
        <w:t>rutschsicherer</w:t>
      </w:r>
      <w:r>
        <w:rPr>
          <w:b/>
        </w:rPr>
        <w:t xml:space="preserve"> </w:t>
      </w:r>
      <w:r>
        <w:rPr>
          <w:rFonts w:cs="Arial"/>
        </w:rPr>
        <w:t>Kunststoffbel</w:t>
      </w:r>
      <w:r w:rsidR="005C204E">
        <w:rPr>
          <w:rFonts w:cs="Arial"/>
        </w:rPr>
        <w:t>ag</w:t>
      </w:r>
      <w:r>
        <w:rPr>
          <w:rFonts w:cs="Arial"/>
        </w:rPr>
        <w:t xml:space="preserve"> </w:t>
      </w:r>
      <w:r>
        <w:rPr>
          <w:rFonts w:cs="Arial"/>
          <w:i/>
        </w:rPr>
        <w:t xml:space="preserve">PolyPlay S </w:t>
      </w:r>
      <w:r w:rsidRPr="000A3B26">
        <w:rPr>
          <w:rFonts w:cs="Arial"/>
        </w:rPr>
        <w:t>in Türkisblau</w:t>
      </w:r>
      <w:r>
        <w:rPr>
          <w:rFonts w:cs="Arial"/>
          <w:i/>
        </w:rPr>
        <w:t xml:space="preserve"> </w:t>
      </w:r>
      <w:r>
        <w:rPr>
          <w:rFonts w:cs="Arial"/>
        </w:rPr>
        <w:t xml:space="preserve">installiert. Er ist wasserdurchlässig, wodurch </w:t>
      </w:r>
      <w:r w:rsidR="005C204E">
        <w:rPr>
          <w:rFonts w:cs="Arial"/>
        </w:rPr>
        <w:t xml:space="preserve">die Oberfläche rasch wieder abtrocknet. </w:t>
      </w:r>
      <w:r>
        <w:rPr>
          <w:rFonts w:cs="Arial"/>
        </w:rPr>
        <w:t xml:space="preserve"> </w:t>
      </w:r>
    </w:p>
    <w:p w:rsidR="00571C41" w:rsidRDefault="00571C41" w:rsidP="006405D5">
      <w:pPr>
        <w:rPr>
          <w:rFonts w:cs="Arial"/>
        </w:rPr>
      </w:pPr>
    </w:p>
    <w:p w:rsidR="000A3B26" w:rsidRDefault="000A3B26" w:rsidP="006405D5">
      <w:pPr>
        <w:rPr>
          <w:rFonts w:cs="Arial"/>
        </w:rPr>
      </w:pPr>
      <w:r>
        <w:rPr>
          <w:rFonts w:cs="Arial"/>
          <w:noProof/>
          <w:lang w:eastAsia="de-DE"/>
        </w:rPr>
        <w:lastRenderedPageBreak/>
        <w:drawing>
          <wp:inline distT="0" distB="0" distL="0" distR="0">
            <wp:extent cx="1980000" cy="1321200"/>
            <wp:effectExtent l="0" t="0" r="127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wegungspark-Wöhrder See-Norikusbucht-Nürnberg-Hackl-Hofmann-Landschaftsarchitekten-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8A">
        <w:rPr>
          <w:rFonts w:cs="Arial"/>
        </w:rPr>
        <w:t xml:space="preserve">  </w:t>
      </w:r>
      <w:r w:rsidR="008E2D8A">
        <w:rPr>
          <w:rFonts w:cs="Arial"/>
          <w:noProof/>
          <w:lang w:eastAsia="de-DE"/>
        </w:rPr>
        <w:drawing>
          <wp:inline distT="0" distB="0" distL="0" distR="0">
            <wp:extent cx="1980000" cy="1321200"/>
            <wp:effectExtent l="0" t="0" r="127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wegungspark-Wöhrder See-Norikusbucht-Nürnberg-Hackl-Hofmann-Landschaftsarchitekten-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26" w:rsidRDefault="008E2D8A" w:rsidP="006405D5">
      <w:pPr>
        <w:rPr>
          <w:b/>
        </w:rPr>
      </w:pPr>
      <w:r w:rsidRPr="008E2D8A">
        <w:rPr>
          <w:b/>
        </w:rPr>
        <w:t>Bewegungspark-Wöhrder See-Norikusbucht-Nürnberg-Hackl-Hofmann-Landschaftsarchitekten-01</w:t>
      </w:r>
      <w:r>
        <w:rPr>
          <w:b/>
        </w:rPr>
        <w:t xml:space="preserve"> + 02</w:t>
      </w:r>
      <w:r w:rsidRPr="008E2D8A">
        <w:rPr>
          <w:b/>
        </w:rPr>
        <w:t>.jpg</w:t>
      </w:r>
    </w:p>
    <w:p w:rsidR="005C204E" w:rsidRDefault="00CB6CCB" w:rsidP="006405D5">
      <w:r w:rsidRPr="00CB6CCB">
        <w:t xml:space="preserve">Als leuchtend blaues Band verläuft der Bewegungs-Parcours durch den Landschaftspark. </w:t>
      </w:r>
      <w:r>
        <w:t xml:space="preserve">Als Fallschutz unter den </w:t>
      </w:r>
      <w:proofErr w:type="spellStart"/>
      <w:r>
        <w:t>Calisthenics</w:t>
      </w:r>
      <w:proofErr w:type="spellEnd"/>
      <w:r w:rsidR="005C204E">
        <w:t>-Kraftgeräten fiel die Wahl auf</w:t>
      </w:r>
      <w:r>
        <w:t xml:space="preserve"> den wasserdurchlässigen Kunststoffbelag </w:t>
      </w:r>
      <w:r w:rsidRPr="00CB6CCB">
        <w:rPr>
          <w:i/>
        </w:rPr>
        <w:t>PolyPlay FS</w:t>
      </w:r>
      <w:r w:rsidR="005C204E">
        <w:t>.</w:t>
      </w:r>
    </w:p>
    <w:p w:rsidR="008E2D8A" w:rsidRPr="00CB6CCB" w:rsidRDefault="008E2D8A" w:rsidP="006405D5"/>
    <w:p w:rsidR="008E2D8A" w:rsidRDefault="008E2D8A" w:rsidP="006405D5">
      <w:pPr>
        <w:rPr>
          <w:b/>
        </w:rPr>
      </w:pPr>
      <w:r>
        <w:rPr>
          <w:b/>
          <w:noProof/>
          <w:lang w:eastAsia="de-DE"/>
        </w:rPr>
        <w:drawing>
          <wp:inline distT="0" distB="0" distL="0" distR="0">
            <wp:extent cx="1980000" cy="1321200"/>
            <wp:effectExtent l="0" t="0" r="127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ewegungspark-Wöhrder See-Norikusbucht-Nürnberg-Hackl-Hofmann-Landschaftsarchitekten-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de-DE"/>
        </w:rPr>
        <w:drawing>
          <wp:inline distT="0" distB="0" distL="0" distR="0">
            <wp:extent cx="1980000" cy="1321200"/>
            <wp:effectExtent l="0" t="0" r="127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wegungspark-Wöhrder See-Norikusbucht-Nürnberg-Hackl-Hofmann-Landschaftsarchitekten-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CCB">
        <w:rPr>
          <w:b/>
        </w:rPr>
        <w:br/>
      </w:r>
      <w:r w:rsidR="00CB6CCB" w:rsidRPr="00CB6CCB">
        <w:rPr>
          <w:b/>
        </w:rPr>
        <w:t>Bewegungspark-Wöhrder See-Norikusbucht-Nürnberg-Hackl-Hofmann-Landschaftsarchitekten-</w:t>
      </w:r>
      <w:r w:rsidR="00611B9D">
        <w:rPr>
          <w:b/>
        </w:rPr>
        <w:t xml:space="preserve">05 + </w:t>
      </w:r>
      <w:bookmarkStart w:id="0" w:name="_GoBack"/>
      <w:bookmarkEnd w:id="0"/>
      <w:r w:rsidR="00CB6CCB" w:rsidRPr="00CB6CCB">
        <w:rPr>
          <w:b/>
        </w:rPr>
        <w:t>06.jpg</w:t>
      </w:r>
    </w:p>
    <w:p w:rsidR="00CB6CCB" w:rsidRDefault="00571C41" w:rsidP="006405D5">
      <w:r w:rsidRPr="00571C41">
        <w:t xml:space="preserve">Eine optimale Bodendämpfung für die Sportler im Bewegungspark bietet </w:t>
      </w:r>
      <w:r w:rsidR="005C204E">
        <w:t xml:space="preserve">neben dem Fallschutz unter den Geräten </w:t>
      </w:r>
      <w:r w:rsidRPr="00571C41">
        <w:t xml:space="preserve">der wasserdurchlässige Tartanbelag </w:t>
      </w:r>
      <w:r w:rsidRPr="00571C41">
        <w:rPr>
          <w:i/>
        </w:rPr>
        <w:t>PolyPlay S</w:t>
      </w:r>
      <w:r w:rsidRPr="00571C41">
        <w:t xml:space="preserve"> von Polytan. </w:t>
      </w:r>
    </w:p>
    <w:p w:rsidR="00FC0CFA" w:rsidRPr="00571C41" w:rsidRDefault="00FC0CFA" w:rsidP="006405D5"/>
    <w:p w:rsidR="007972AC" w:rsidRDefault="000A22FC" w:rsidP="006405D5">
      <w:pPr>
        <w:rPr>
          <w:rFonts w:cs="Arial"/>
        </w:rPr>
      </w:pPr>
      <w:r w:rsidRPr="00284796">
        <w:rPr>
          <w:b/>
        </w:rPr>
        <w:t>Polytan GmbH:</w:t>
      </w:r>
      <w:r w:rsidR="009E3034" w:rsidRPr="009E3034">
        <w:rPr>
          <w:rFonts w:cs="Arial"/>
          <w:noProof/>
          <w:lang w:eastAsia="de-DE"/>
        </w:rPr>
        <w:t xml:space="preserve"> </w:t>
      </w:r>
      <w:r w:rsidR="006B188D" w:rsidRPr="00284796">
        <w:br/>
      </w:r>
      <w:r w:rsidR="008979D8" w:rsidRPr="00E0139F">
        <w:rPr>
          <w:rFonts w:cs="Arial"/>
        </w:rPr>
        <w:t xml:space="preserve">Den </w:t>
      </w:r>
      <w:r w:rsidR="008979D8">
        <w:rPr>
          <w:rFonts w:cs="Arial"/>
        </w:rPr>
        <w:t>optimalen</w:t>
      </w:r>
      <w:r w:rsidR="00E75581">
        <w:rPr>
          <w:rFonts w:cs="Arial"/>
        </w:rPr>
        <w:t xml:space="preserve"> Boden für sportliche Erfolge</w:t>
      </w:r>
      <w:r w:rsidR="008979D8" w:rsidRPr="00E0139F">
        <w:rPr>
          <w:rFonts w:cs="Arial"/>
        </w:rPr>
        <w:t xml:space="preserve"> bereiten – diesen Anspruch verfolgt Polytan seit 1969</w:t>
      </w:r>
      <w:r w:rsidR="008979D8">
        <w:rPr>
          <w:rFonts w:cs="Arial"/>
        </w:rPr>
        <w:t xml:space="preserve">. Stets die modernsten sportmedizinischen Erkenntnisse im Blick, entwickelt der Spezialist für Sportböden im Außenbereich seine Kunststoff-Sportbeläge und </w:t>
      </w:r>
      <w:r w:rsidR="008979D8" w:rsidRPr="00E0139F">
        <w:rPr>
          <w:rFonts w:cs="Arial"/>
        </w:rPr>
        <w:t>Kunstrasensysteme kontinuierlich weiter</w:t>
      </w:r>
      <w:r w:rsidR="008979D8">
        <w:rPr>
          <w:rFonts w:cs="Arial"/>
        </w:rPr>
        <w:t>. So</w:t>
      </w:r>
      <w:r w:rsidR="008979D8" w:rsidRPr="00E0139F">
        <w:rPr>
          <w:rFonts w:cs="Arial"/>
        </w:rPr>
        <w:t xml:space="preserve"> </w:t>
      </w:r>
      <w:r w:rsidR="008979D8">
        <w:rPr>
          <w:rFonts w:cs="Arial"/>
        </w:rPr>
        <w:t>besitzen die Spielfelder</w:t>
      </w:r>
      <w:r w:rsidR="008979D8" w:rsidRPr="00E0139F">
        <w:rPr>
          <w:rFonts w:cs="Arial"/>
        </w:rPr>
        <w:t xml:space="preserve"> </w:t>
      </w:r>
      <w:r w:rsidR="008979D8">
        <w:rPr>
          <w:rFonts w:cs="Arial"/>
        </w:rPr>
        <w:t xml:space="preserve">aus Kunstrasen </w:t>
      </w:r>
      <w:r w:rsidR="008979D8" w:rsidRPr="00E0139F">
        <w:rPr>
          <w:rFonts w:cs="Arial"/>
        </w:rPr>
        <w:t xml:space="preserve">heute </w:t>
      </w:r>
      <w:r w:rsidR="008979D8">
        <w:rPr>
          <w:rFonts w:cs="Arial"/>
        </w:rPr>
        <w:t xml:space="preserve">beispielsweise </w:t>
      </w:r>
      <w:r w:rsidR="008979D8" w:rsidRPr="00CB3AC3">
        <w:rPr>
          <w:rFonts w:cs="Arial"/>
        </w:rPr>
        <w:t xml:space="preserve">ein naturnahes Rasengefühl und </w:t>
      </w:r>
      <w:r w:rsidR="008979D8">
        <w:rPr>
          <w:rFonts w:cs="Arial"/>
        </w:rPr>
        <w:t>sehr gute</w:t>
      </w:r>
      <w:r w:rsidR="008979D8" w:rsidRPr="00CB3AC3">
        <w:rPr>
          <w:rFonts w:cs="Arial"/>
        </w:rPr>
        <w:t xml:space="preserve"> Spieleigenschaften.</w:t>
      </w:r>
      <w:r w:rsidR="008979D8">
        <w:rPr>
          <w:rFonts w:cs="Arial"/>
        </w:rPr>
        <w:t xml:space="preserve"> Hochwertige Kunststoffbeläge sind von stoßdämpfenden Fallschutzböden über multifunktionale </w:t>
      </w:r>
      <w:r w:rsidR="008979D8">
        <w:rPr>
          <w:rFonts w:cs="Arial"/>
        </w:rPr>
        <w:lastRenderedPageBreak/>
        <w:t xml:space="preserve">Allwetterplätze bis hin zu Highspeed-Oberflächen für internationale Leichtathletik-Veranstaltungen erhältlich. Neben eigener Entwicklung, Herstellung und Einbau der Sportböden zählt auch ihre </w:t>
      </w:r>
      <w:r w:rsidR="008979D8" w:rsidRPr="00901572">
        <w:t>Linierung</w:t>
      </w:r>
      <w:r w:rsidR="008979D8">
        <w:t xml:space="preserve">, Reparatur, </w:t>
      </w:r>
      <w:r w:rsidR="008979D8" w:rsidRPr="00901572">
        <w:t>Reinigung</w:t>
      </w:r>
      <w:r w:rsidR="008979D8">
        <w:t xml:space="preserve"> und Wartung</w:t>
      </w:r>
      <w:r w:rsidR="008979D8" w:rsidRPr="00901572">
        <w:t xml:space="preserve"> </w:t>
      </w:r>
      <w:r w:rsidR="008979D8">
        <w:t>zum Leistungsspektrum von Polytan</w:t>
      </w:r>
      <w:r w:rsidR="008979D8" w:rsidRPr="00901572">
        <w:t xml:space="preserve">. </w:t>
      </w:r>
      <w:r w:rsidR="008979D8">
        <w:rPr>
          <w:rFonts w:cs="Arial"/>
        </w:rPr>
        <w:t>Sämtliche</w:t>
      </w:r>
      <w:r w:rsidR="008979D8" w:rsidRPr="00CB3AC3">
        <w:rPr>
          <w:rFonts w:cs="Arial"/>
        </w:rPr>
        <w:t xml:space="preserve"> </w:t>
      </w:r>
      <w:r w:rsidR="008979D8">
        <w:rPr>
          <w:rFonts w:cs="Arial"/>
        </w:rPr>
        <w:t>Produkte</w:t>
      </w:r>
      <w:r w:rsidR="008979D8" w:rsidRPr="00CB3AC3">
        <w:rPr>
          <w:rFonts w:cs="Arial"/>
        </w:rPr>
        <w:t xml:space="preserve"> entsp</w:t>
      </w:r>
      <w:r w:rsidR="008979D8">
        <w:rPr>
          <w:rFonts w:cs="Arial"/>
        </w:rPr>
        <w:t xml:space="preserve">rechen den aktuellen nationalen </w:t>
      </w:r>
      <w:r w:rsidR="008979D8" w:rsidRPr="00CB3AC3">
        <w:rPr>
          <w:rFonts w:cs="Arial"/>
        </w:rPr>
        <w:t>und internat</w:t>
      </w:r>
      <w:r w:rsidR="008979D8">
        <w:rPr>
          <w:rFonts w:cs="Arial"/>
        </w:rPr>
        <w:t>ionalen Normen und verfügen über alle</w:t>
      </w:r>
      <w:r w:rsidR="008979D8" w:rsidRPr="00CB3AC3">
        <w:rPr>
          <w:rFonts w:cs="Arial"/>
        </w:rPr>
        <w:t xml:space="preserve"> relevanten Zertifikate internationaler Sportverbände wie</w:t>
      </w:r>
      <w:r w:rsidR="008979D8">
        <w:rPr>
          <w:rFonts w:cs="Arial"/>
        </w:rPr>
        <w:t xml:space="preserve"> </w:t>
      </w:r>
      <w:r w:rsidR="008979D8" w:rsidRPr="00CB3AC3">
        <w:rPr>
          <w:rFonts w:cs="Arial"/>
        </w:rPr>
        <w:t>FIFA</w:t>
      </w:r>
      <w:r w:rsidR="008979D8">
        <w:rPr>
          <w:rFonts w:cs="Arial"/>
        </w:rPr>
        <w:t>, FIH</w:t>
      </w:r>
      <w:r w:rsidR="00012975">
        <w:rPr>
          <w:rFonts w:cs="Arial"/>
        </w:rPr>
        <w:t>, World Rugby</w:t>
      </w:r>
      <w:r w:rsidR="008979D8">
        <w:rPr>
          <w:rFonts w:cs="Arial"/>
        </w:rPr>
        <w:t xml:space="preserve"> und IAAF.</w:t>
      </w:r>
    </w:p>
    <w:p w:rsidR="00C87644" w:rsidRDefault="00C87644" w:rsidP="006405D5">
      <w:pPr>
        <w:rPr>
          <w:rFonts w:cs="Arial"/>
        </w:rPr>
      </w:pPr>
    </w:p>
    <w:p w:rsidR="00C87644" w:rsidRDefault="00C87644" w:rsidP="006405D5">
      <w:pPr>
        <w:rPr>
          <w:rFonts w:cs="Arial"/>
        </w:rPr>
      </w:pPr>
    </w:p>
    <w:p w:rsidR="00C87644" w:rsidRPr="00284796" w:rsidRDefault="00C87644" w:rsidP="006405D5"/>
    <w:p w:rsidR="00BF5CB0" w:rsidRPr="00284796" w:rsidRDefault="00BF5CB0" w:rsidP="006405D5">
      <w:pPr>
        <w:pStyle w:val="PolytanBriefbogenTextblock"/>
        <w:spacing w:after="80"/>
        <w:rPr>
          <w:b/>
        </w:rPr>
      </w:pPr>
    </w:p>
    <w:p w:rsidR="00613DA8" w:rsidRPr="00284796" w:rsidRDefault="00613DA8" w:rsidP="006405D5">
      <w:pPr>
        <w:pStyle w:val="PolytanBriefbogenTextblock"/>
        <w:spacing w:after="80"/>
        <w:sectPr w:rsidR="00613DA8" w:rsidRPr="00284796" w:rsidSect="00613DA8">
          <w:headerReference w:type="default" r:id="rId19"/>
          <w:footerReference w:type="default" r:id="rId20"/>
          <w:headerReference w:type="first" r:id="rId21"/>
          <w:pgSz w:w="11906" w:h="16838"/>
          <w:pgMar w:top="4395" w:right="3684" w:bottom="1702" w:left="1417" w:header="705" w:footer="0" w:gutter="0"/>
          <w:cols w:space="708"/>
          <w:titlePg/>
          <w:docGrid w:linePitch="360"/>
        </w:sectPr>
      </w:pPr>
    </w:p>
    <w:p w:rsidR="00125B2B" w:rsidRPr="00284796" w:rsidRDefault="008160B3" w:rsidP="006405D5">
      <w:pPr>
        <w:pStyle w:val="PolytanBriefbogenTextblock"/>
        <w:spacing w:after="80"/>
      </w:pPr>
      <w:r w:rsidRPr="00284796">
        <w:t xml:space="preserve">Kontakt Agentur: </w:t>
      </w:r>
      <w:r w:rsidR="00125B2B" w:rsidRPr="00284796">
        <w:br/>
      </w:r>
      <w:r w:rsidR="00646220" w:rsidRPr="00284796">
        <w:t>Seifert PR GmbH (GPRA)</w:t>
      </w:r>
      <w:r w:rsidR="00125B2B" w:rsidRPr="00284796">
        <w:br/>
      </w:r>
      <w:r w:rsidRPr="00284796">
        <w:t>Barbara Mäurle</w:t>
      </w:r>
      <w:r w:rsidR="00125B2B" w:rsidRPr="00284796">
        <w:br/>
      </w:r>
      <w:r w:rsidR="007D3537" w:rsidRPr="00284796">
        <w:t>Zettachring 2a</w:t>
      </w:r>
      <w:r w:rsidR="00125B2B" w:rsidRPr="00284796">
        <w:br/>
      </w:r>
      <w:r w:rsidR="007D3537" w:rsidRPr="00284796">
        <w:t>70567 Stuttgart</w:t>
      </w:r>
      <w:r w:rsidR="007D3537" w:rsidRPr="00284796">
        <w:br/>
        <w:t>0711</w:t>
      </w:r>
      <w:r w:rsidR="00125C98" w:rsidRPr="00284796">
        <w:t xml:space="preserve"> </w:t>
      </w:r>
      <w:r w:rsidR="007D3537" w:rsidRPr="00284796">
        <w:t>/</w:t>
      </w:r>
      <w:r w:rsidR="00125C98" w:rsidRPr="00284796">
        <w:t xml:space="preserve"> </w:t>
      </w:r>
      <w:r w:rsidR="00177756" w:rsidRPr="00284796">
        <w:t>779</w:t>
      </w:r>
      <w:r w:rsidR="007D3537" w:rsidRPr="00284796">
        <w:t>18-26</w:t>
      </w:r>
      <w:r w:rsidR="00125B2B" w:rsidRPr="00284796">
        <w:br/>
      </w:r>
      <w:r w:rsidR="005C575C" w:rsidRPr="00284796">
        <w:t>barbara.maeurle@seifert-pr.de</w:t>
      </w:r>
    </w:p>
    <w:p w:rsidR="005C575C" w:rsidRDefault="005C575C" w:rsidP="006405D5">
      <w:pPr>
        <w:pStyle w:val="PolytanBriefbogenTextblock"/>
        <w:spacing w:after="80"/>
      </w:pPr>
    </w:p>
    <w:p w:rsidR="00C87644" w:rsidRDefault="00C87644" w:rsidP="006405D5">
      <w:pPr>
        <w:pStyle w:val="PolytanBriefbogenTextblock"/>
        <w:spacing w:after="80"/>
      </w:pPr>
    </w:p>
    <w:p w:rsidR="00C87644" w:rsidRDefault="00C87644" w:rsidP="006405D5">
      <w:pPr>
        <w:pStyle w:val="PolytanBriefbogenTextblock"/>
        <w:spacing w:after="80"/>
      </w:pPr>
    </w:p>
    <w:p w:rsidR="00C87644" w:rsidRDefault="00C87644" w:rsidP="006405D5">
      <w:pPr>
        <w:pStyle w:val="PolytanBriefbogenTextblock"/>
        <w:spacing w:after="80"/>
      </w:pPr>
    </w:p>
    <w:p w:rsidR="00C87644" w:rsidRDefault="00C87644" w:rsidP="006405D5">
      <w:pPr>
        <w:pStyle w:val="PolytanBriefbogenTextblock"/>
        <w:spacing w:after="80"/>
      </w:pPr>
    </w:p>
    <w:p w:rsidR="00C87644" w:rsidRDefault="00C87644" w:rsidP="006405D5">
      <w:pPr>
        <w:pStyle w:val="PolytanBriefbogenTextblock"/>
        <w:spacing w:after="80"/>
      </w:pPr>
    </w:p>
    <w:p w:rsidR="00C87644" w:rsidRDefault="00C87644" w:rsidP="006405D5">
      <w:pPr>
        <w:pStyle w:val="PolytanBriefbogenTextblock"/>
        <w:spacing w:after="80"/>
      </w:pPr>
    </w:p>
    <w:p w:rsidR="00C87644" w:rsidRDefault="00C87644" w:rsidP="006405D5">
      <w:pPr>
        <w:pStyle w:val="PolytanBriefbogenTextblock"/>
        <w:spacing w:after="80"/>
      </w:pPr>
    </w:p>
    <w:p w:rsidR="00C87644" w:rsidRDefault="00C87644" w:rsidP="006405D5">
      <w:pPr>
        <w:pStyle w:val="PolytanBriefbogenTextblock"/>
        <w:spacing w:after="80"/>
      </w:pPr>
    </w:p>
    <w:p w:rsidR="00C87644" w:rsidRDefault="00C87644" w:rsidP="006405D5">
      <w:pPr>
        <w:pStyle w:val="PolytanBriefbogenTextblock"/>
        <w:spacing w:after="80"/>
      </w:pPr>
    </w:p>
    <w:p w:rsidR="00C87644" w:rsidRDefault="00C87644" w:rsidP="006405D5">
      <w:pPr>
        <w:pStyle w:val="PolytanBriefbogenTextblock"/>
        <w:spacing w:after="80"/>
      </w:pPr>
    </w:p>
    <w:p w:rsidR="00C87644" w:rsidRDefault="00C87644" w:rsidP="006405D5">
      <w:pPr>
        <w:pStyle w:val="PolytanBriefbogenTextblock"/>
        <w:spacing w:after="80"/>
      </w:pPr>
    </w:p>
    <w:p w:rsidR="001F43DB" w:rsidRDefault="001F43DB" w:rsidP="006405D5">
      <w:pPr>
        <w:pStyle w:val="PolytanBriefbogenTextblock"/>
        <w:spacing w:after="80"/>
      </w:pPr>
    </w:p>
    <w:p w:rsidR="008B7695" w:rsidRDefault="00BF5CB0" w:rsidP="006405D5">
      <w:pPr>
        <w:pStyle w:val="PolytanBriefbogenTextblock"/>
        <w:spacing w:after="80"/>
      </w:pPr>
      <w:r w:rsidRPr="00284796">
        <w:t xml:space="preserve">Kontakt Unternehmen: </w:t>
      </w:r>
      <w:r w:rsidR="00125B2B" w:rsidRPr="00284796">
        <w:br/>
      </w:r>
      <w:r w:rsidR="00C51C2A" w:rsidRPr="00284796">
        <w:t xml:space="preserve">Polytan GmbH </w:t>
      </w:r>
      <w:r w:rsidR="00125B2B" w:rsidRPr="00284796">
        <w:br/>
      </w:r>
      <w:r w:rsidR="00C51C2A" w:rsidRPr="00284796">
        <w:t>Tobias Müller</w:t>
      </w:r>
      <w:r w:rsidR="00125B2B" w:rsidRPr="00284796">
        <w:br/>
      </w:r>
      <w:r w:rsidR="00C51C2A" w:rsidRPr="00284796">
        <w:t xml:space="preserve">Gewerbering 3 </w:t>
      </w:r>
      <w:r w:rsidR="00125B2B" w:rsidRPr="00284796">
        <w:br/>
      </w:r>
      <w:r w:rsidR="00C51C2A" w:rsidRPr="00284796">
        <w:t xml:space="preserve">86666 Burgheim </w:t>
      </w:r>
      <w:r w:rsidR="00125B2B" w:rsidRPr="00284796">
        <w:br/>
      </w:r>
      <w:r w:rsidR="00C51C2A" w:rsidRPr="00284796">
        <w:t>08432 / 8771</w:t>
      </w:r>
      <w:r w:rsidR="00125B2B" w:rsidRPr="00284796">
        <w:br/>
      </w:r>
      <w:r w:rsidR="001005EC" w:rsidRPr="00BD3EF6">
        <w:t>tobias.mueller@polytan.com</w:t>
      </w:r>
    </w:p>
    <w:p w:rsidR="001005EC" w:rsidRDefault="001005EC" w:rsidP="006405D5">
      <w:pPr>
        <w:pStyle w:val="PolytanBriefbogenTextblock"/>
        <w:spacing w:after="80"/>
      </w:pPr>
    </w:p>
    <w:p w:rsidR="001005EC" w:rsidRDefault="001005EC" w:rsidP="006405D5">
      <w:pPr>
        <w:pStyle w:val="PolytanBriefbogenTextblock"/>
        <w:spacing w:after="80"/>
      </w:pPr>
    </w:p>
    <w:p w:rsidR="001005EC" w:rsidRDefault="001005EC" w:rsidP="006405D5">
      <w:pPr>
        <w:pStyle w:val="PolytanBriefbogenTextblock"/>
        <w:spacing w:after="80"/>
      </w:pPr>
    </w:p>
    <w:p w:rsidR="001005EC" w:rsidRDefault="001005EC" w:rsidP="006405D5">
      <w:pPr>
        <w:pStyle w:val="PolytanBriefbogenTextblock"/>
        <w:spacing w:after="80"/>
      </w:pPr>
    </w:p>
    <w:sectPr w:rsidR="001005EC" w:rsidSect="00613DA8">
      <w:type w:val="continuous"/>
      <w:pgSz w:w="11906" w:h="16838"/>
      <w:pgMar w:top="3402" w:right="3684" w:bottom="2410" w:left="1417" w:header="708" w:footer="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16E" w:rsidRDefault="001F016E" w:rsidP="0058077E">
      <w:pPr>
        <w:spacing w:after="0" w:line="240" w:lineRule="auto"/>
      </w:pPr>
      <w:r>
        <w:separator/>
      </w:r>
    </w:p>
  </w:endnote>
  <w:endnote w:type="continuationSeparator" w:id="0">
    <w:p w:rsidR="001F016E" w:rsidRDefault="001F016E" w:rsidP="00580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142480"/>
      <w:docPartObj>
        <w:docPartGallery w:val="Page Numbers (Top of Page)"/>
        <w:docPartUnique/>
      </w:docPartObj>
    </w:sdtPr>
    <w:sdtEndPr/>
    <w:sdtContent>
      <w:p w:rsidR="00613DA8" w:rsidRPr="00613DA8" w:rsidRDefault="00613DA8" w:rsidP="00613DA8">
        <w:pPr>
          <w:pStyle w:val="Kopfzeile"/>
          <w:ind w:left="1080"/>
          <w:jc w:val="center"/>
          <w:rPr>
            <w:color w:val="808080" w:themeColor="background1" w:themeShade="80"/>
          </w:rPr>
        </w:pPr>
        <w:r w:rsidRPr="00613DA8">
          <w:rPr>
            <w:color w:val="808080" w:themeColor="background1" w:themeShade="80"/>
          </w:rPr>
          <w:t xml:space="preserve">- </w:t>
        </w:r>
        <w:r w:rsidRPr="00613DA8">
          <w:rPr>
            <w:color w:val="808080" w:themeColor="background1" w:themeShade="80"/>
          </w:rPr>
          <w:fldChar w:fldCharType="begin"/>
        </w:r>
        <w:r w:rsidRPr="00613DA8">
          <w:rPr>
            <w:color w:val="808080" w:themeColor="background1" w:themeShade="80"/>
          </w:rPr>
          <w:instrText>PAGE   \* MERGEFORMAT</w:instrText>
        </w:r>
        <w:r w:rsidRPr="00613DA8">
          <w:rPr>
            <w:color w:val="808080" w:themeColor="background1" w:themeShade="80"/>
          </w:rPr>
          <w:fldChar w:fldCharType="separate"/>
        </w:r>
        <w:r w:rsidR="00611B9D">
          <w:rPr>
            <w:noProof/>
            <w:color w:val="808080" w:themeColor="background1" w:themeShade="80"/>
          </w:rPr>
          <w:t>7</w:t>
        </w:r>
        <w:r w:rsidRPr="00613DA8">
          <w:rPr>
            <w:color w:val="808080" w:themeColor="background1" w:themeShade="80"/>
          </w:rPr>
          <w:fldChar w:fldCharType="end"/>
        </w:r>
        <w:r w:rsidRPr="00613DA8">
          <w:rPr>
            <w:color w:val="808080" w:themeColor="background1" w:themeShade="80"/>
          </w:rPr>
          <w:t xml:space="preserve"> -</w:t>
        </w:r>
      </w:p>
      <w:p w:rsidR="00613DA8" w:rsidRDefault="00611B9D" w:rsidP="00613DA8">
        <w:pPr>
          <w:pStyle w:val="Kopfzeile"/>
          <w:ind w:left="720"/>
        </w:pPr>
      </w:p>
    </w:sdtContent>
  </w:sdt>
  <w:p w:rsidR="00613DA8" w:rsidRDefault="00613DA8">
    <w:pPr>
      <w:pStyle w:val="Fuzeile"/>
    </w:pPr>
  </w:p>
  <w:p w:rsidR="00692B2B" w:rsidRDefault="00692B2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16E" w:rsidRDefault="001F016E" w:rsidP="0058077E">
      <w:pPr>
        <w:spacing w:after="0" w:line="240" w:lineRule="auto"/>
      </w:pPr>
      <w:r>
        <w:separator/>
      </w:r>
    </w:p>
  </w:footnote>
  <w:footnote w:type="continuationSeparator" w:id="0">
    <w:p w:rsidR="001F016E" w:rsidRDefault="001F016E" w:rsidP="00580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240122"/>
      <w:docPartObj>
        <w:docPartGallery w:val="Page Numbers (Top of Page)"/>
        <w:docPartUnique/>
      </w:docPartObj>
    </w:sdtPr>
    <w:sdtEndPr/>
    <w:sdtContent>
      <w:p w:rsidR="00E84BF2" w:rsidRDefault="00E84BF2" w:rsidP="00E84BF2">
        <w:pPr>
          <w:pStyle w:val="Kopfzeile"/>
          <w:ind w:left="1080"/>
          <w:jc w:val="center"/>
        </w:pPr>
        <w:r>
          <w:rPr>
            <w:noProof/>
            <w:color w:val="808080" w:themeColor="background1" w:themeShade="80"/>
            <w:sz w:val="36"/>
            <w:szCs w:val="36"/>
            <w:lang w:eastAsia="de-DE"/>
          </w:rPr>
          <w:drawing>
            <wp:anchor distT="0" distB="0" distL="114300" distR="114300" simplePos="0" relativeHeight="251662336" behindDoc="1" locked="0" layoutInCell="1" allowOverlap="1" wp14:anchorId="4276BD3E" wp14:editId="6046D2D5">
              <wp:simplePos x="0" y="0"/>
              <wp:positionH relativeFrom="column">
                <wp:posOffset>2867025</wp:posOffset>
              </wp:positionH>
              <wp:positionV relativeFrom="paragraph">
                <wp:posOffset>-438785</wp:posOffset>
              </wp:positionV>
              <wp:extent cx="3796030" cy="1353820"/>
              <wp:effectExtent l="0" t="0" r="0" b="0"/>
              <wp:wrapNone/>
              <wp:docPr id="3" name="Bild 2" descr="Poly_Briefbogen_D_Allgemei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Poly_Briefbogen_D_Allgemein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849" b="87345"/>
                      <a:stretch/>
                    </pic:blipFill>
                    <pic:spPr bwMode="auto">
                      <a:xfrm>
                        <a:off x="0" y="0"/>
                        <a:ext cx="3796030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E84BF2" w:rsidRDefault="00611B9D" w:rsidP="00E84BF2">
        <w:pPr>
          <w:pStyle w:val="Kopfzeile"/>
          <w:ind w:left="720"/>
        </w:pPr>
      </w:p>
    </w:sdtContent>
  </w:sdt>
  <w:p w:rsidR="0058077E" w:rsidRPr="00F31C8B" w:rsidRDefault="0058077E">
    <w:pPr>
      <w:pStyle w:val="Kopfzeile"/>
      <w:rPr>
        <w:color w:val="808080" w:themeColor="background1" w:themeShade="80"/>
        <w:sz w:val="36"/>
        <w:szCs w:val="36"/>
      </w:rPr>
    </w:pPr>
  </w:p>
  <w:p w:rsidR="00692B2B" w:rsidRDefault="00692B2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E64" w:rsidRDefault="00365315" w:rsidP="00E84BF2">
    <w:pPr>
      <w:pStyle w:val="Kopfzeile"/>
      <w:rPr>
        <w:color w:val="808080" w:themeColor="background1" w:themeShade="80"/>
        <w:sz w:val="36"/>
        <w:szCs w:val="36"/>
      </w:rPr>
    </w:pPr>
    <w:r>
      <w:rPr>
        <w:noProof/>
        <w:color w:val="808080" w:themeColor="background1" w:themeShade="80"/>
        <w:sz w:val="36"/>
        <w:szCs w:val="36"/>
        <w:lang w:eastAsia="de-D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50968</wp:posOffset>
          </wp:positionV>
          <wp:extent cx="1053465" cy="628015"/>
          <wp:effectExtent l="0" t="0" r="0" b="635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50_Jahre_Polytan_s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465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808080" w:themeColor="background1" w:themeShade="80"/>
        <w:sz w:val="36"/>
        <w:szCs w:val="36"/>
        <w:lang w:eastAsia="de-DE"/>
      </w:rPr>
      <w:drawing>
        <wp:anchor distT="0" distB="0" distL="114300" distR="114300" simplePos="0" relativeHeight="251660288" behindDoc="1" locked="0" layoutInCell="1" allowOverlap="1" wp14:anchorId="363D4032" wp14:editId="66D4900F">
          <wp:simplePos x="0" y="0"/>
          <wp:positionH relativeFrom="page">
            <wp:posOffset>3752551</wp:posOffset>
          </wp:positionH>
          <wp:positionV relativeFrom="paragraph">
            <wp:posOffset>-442739</wp:posOffset>
          </wp:positionV>
          <wp:extent cx="3796030" cy="2876550"/>
          <wp:effectExtent l="0" t="0" r="0" b="0"/>
          <wp:wrapNone/>
          <wp:docPr id="6" name="Bild 2" descr="Poly_Briefbogen_D_Allgem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ly_Briefbogen_D_Allgemein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849" b="73111"/>
                  <a:stretch/>
                </pic:blipFill>
                <pic:spPr bwMode="auto">
                  <a:xfrm>
                    <a:off x="0" y="0"/>
                    <a:ext cx="3796030" cy="2876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B2E64" w:rsidRDefault="00DB2E64" w:rsidP="00E84BF2">
    <w:pPr>
      <w:pStyle w:val="Kopfzeile"/>
      <w:rPr>
        <w:color w:val="808080" w:themeColor="background1" w:themeShade="80"/>
        <w:sz w:val="36"/>
        <w:szCs w:val="36"/>
      </w:rPr>
    </w:pPr>
  </w:p>
  <w:p w:rsidR="00CB712A" w:rsidRDefault="00CB712A" w:rsidP="0026745B">
    <w:pPr>
      <w:pStyle w:val="Kopfzeile"/>
      <w:rPr>
        <w:rFonts w:cs="Arial"/>
        <w:color w:val="595959" w:themeColor="text1" w:themeTint="A6"/>
        <w:sz w:val="34"/>
        <w:szCs w:val="34"/>
      </w:rPr>
    </w:pPr>
  </w:p>
  <w:p w:rsidR="003639F0" w:rsidRPr="00CB712A" w:rsidRDefault="0026745B" w:rsidP="00E84BF2">
    <w:pPr>
      <w:pStyle w:val="Kopfzeile"/>
      <w:rPr>
        <w:rFonts w:cs="Arial"/>
        <w:color w:val="595959" w:themeColor="text1" w:themeTint="A6"/>
        <w:sz w:val="34"/>
        <w:szCs w:val="34"/>
      </w:rPr>
    </w:pPr>
    <w:r w:rsidRPr="00D01E9B">
      <w:rPr>
        <w:rFonts w:cs="Arial"/>
        <w:color w:val="595959" w:themeColor="text1" w:themeTint="A6"/>
        <w:sz w:val="34"/>
        <w:szCs w:val="34"/>
      </w:rPr>
      <w:t>PRESSEMITTEILUNG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93444"/>
    <w:multiLevelType w:val="hybridMultilevel"/>
    <w:tmpl w:val="9A3A23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F79E4"/>
    <w:multiLevelType w:val="hybridMultilevel"/>
    <w:tmpl w:val="982696FC"/>
    <w:lvl w:ilvl="0" w:tplc="E8EE9A4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47A7D"/>
    <w:multiLevelType w:val="hybridMultilevel"/>
    <w:tmpl w:val="CCFC9F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B5130"/>
    <w:multiLevelType w:val="hybridMultilevel"/>
    <w:tmpl w:val="2D6A80C0"/>
    <w:lvl w:ilvl="0" w:tplc="CA42F0B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94D5D"/>
    <w:multiLevelType w:val="hybridMultilevel"/>
    <w:tmpl w:val="4FAA9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02A8A"/>
    <w:multiLevelType w:val="hybridMultilevel"/>
    <w:tmpl w:val="7B9A5F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EC3A65"/>
    <w:multiLevelType w:val="hybridMultilevel"/>
    <w:tmpl w:val="0942740A"/>
    <w:lvl w:ilvl="0" w:tplc="2534BA7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9619A2"/>
    <w:multiLevelType w:val="hybridMultilevel"/>
    <w:tmpl w:val="DE9248FC"/>
    <w:lvl w:ilvl="0" w:tplc="3CC854E2">
      <w:numFmt w:val="bullet"/>
      <w:lvlText w:val="–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B34"/>
    <w:rsid w:val="000060D7"/>
    <w:rsid w:val="00012975"/>
    <w:rsid w:val="00013219"/>
    <w:rsid w:val="00017AEE"/>
    <w:rsid w:val="0003162A"/>
    <w:rsid w:val="000349D6"/>
    <w:rsid w:val="00035A1B"/>
    <w:rsid w:val="00041062"/>
    <w:rsid w:val="00043F00"/>
    <w:rsid w:val="00050C15"/>
    <w:rsid w:val="000532BB"/>
    <w:rsid w:val="000569E6"/>
    <w:rsid w:val="00061DDC"/>
    <w:rsid w:val="00064D04"/>
    <w:rsid w:val="0007209D"/>
    <w:rsid w:val="000762A7"/>
    <w:rsid w:val="00084B5E"/>
    <w:rsid w:val="000919F8"/>
    <w:rsid w:val="000926F7"/>
    <w:rsid w:val="000A0F46"/>
    <w:rsid w:val="000A22FC"/>
    <w:rsid w:val="000A3B26"/>
    <w:rsid w:val="000A49B6"/>
    <w:rsid w:val="000A5D96"/>
    <w:rsid w:val="000B12D0"/>
    <w:rsid w:val="000B3179"/>
    <w:rsid w:val="000B6E3B"/>
    <w:rsid w:val="000C0416"/>
    <w:rsid w:val="000C08A0"/>
    <w:rsid w:val="000C1D4D"/>
    <w:rsid w:val="000C6910"/>
    <w:rsid w:val="000C7C95"/>
    <w:rsid w:val="000D4798"/>
    <w:rsid w:val="000D690D"/>
    <w:rsid w:val="000E0677"/>
    <w:rsid w:val="000F50A5"/>
    <w:rsid w:val="000F7BCA"/>
    <w:rsid w:val="000F7F3B"/>
    <w:rsid w:val="001005EC"/>
    <w:rsid w:val="00101EB2"/>
    <w:rsid w:val="0010408D"/>
    <w:rsid w:val="00107E7B"/>
    <w:rsid w:val="00114BB8"/>
    <w:rsid w:val="00117234"/>
    <w:rsid w:val="0012276B"/>
    <w:rsid w:val="00122BB4"/>
    <w:rsid w:val="00125B2B"/>
    <w:rsid w:val="00125C98"/>
    <w:rsid w:val="001343C5"/>
    <w:rsid w:val="001407A8"/>
    <w:rsid w:val="001500F6"/>
    <w:rsid w:val="001549E6"/>
    <w:rsid w:val="00155650"/>
    <w:rsid w:val="00164290"/>
    <w:rsid w:val="001733AC"/>
    <w:rsid w:val="00176B03"/>
    <w:rsid w:val="00177756"/>
    <w:rsid w:val="00181507"/>
    <w:rsid w:val="0018254B"/>
    <w:rsid w:val="00183328"/>
    <w:rsid w:val="00183561"/>
    <w:rsid w:val="00190D94"/>
    <w:rsid w:val="001A49AE"/>
    <w:rsid w:val="001A70DA"/>
    <w:rsid w:val="001A7B1F"/>
    <w:rsid w:val="001B1866"/>
    <w:rsid w:val="001C553E"/>
    <w:rsid w:val="001D0431"/>
    <w:rsid w:val="001D0A3C"/>
    <w:rsid w:val="001D31A6"/>
    <w:rsid w:val="001E3351"/>
    <w:rsid w:val="001E33AD"/>
    <w:rsid w:val="001E429D"/>
    <w:rsid w:val="001E691F"/>
    <w:rsid w:val="001F016E"/>
    <w:rsid w:val="001F42C9"/>
    <w:rsid w:val="001F43DB"/>
    <w:rsid w:val="00200717"/>
    <w:rsid w:val="002008CB"/>
    <w:rsid w:val="00204081"/>
    <w:rsid w:val="00204554"/>
    <w:rsid w:val="00205567"/>
    <w:rsid w:val="00206C8A"/>
    <w:rsid w:val="00212844"/>
    <w:rsid w:val="00212E3A"/>
    <w:rsid w:val="00220DB9"/>
    <w:rsid w:val="00221C40"/>
    <w:rsid w:val="002315F3"/>
    <w:rsid w:val="002423F3"/>
    <w:rsid w:val="00244CE0"/>
    <w:rsid w:val="00251399"/>
    <w:rsid w:val="00256911"/>
    <w:rsid w:val="00261185"/>
    <w:rsid w:val="0026542A"/>
    <w:rsid w:val="0026745B"/>
    <w:rsid w:val="002674A8"/>
    <w:rsid w:val="00274355"/>
    <w:rsid w:val="002745CA"/>
    <w:rsid w:val="0027572D"/>
    <w:rsid w:val="00276648"/>
    <w:rsid w:val="00284796"/>
    <w:rsid w:val="002B32B6"/>
    <w:rsid w:val="002C4041"/>
    <w:rsid w:val="002D10B5"/>
    <w:rsid w:val="002D41FE"/>
    <w:rsid w:val="002E50F0"/>
    <w:rsid w:val="00311A96"/>
    <w:rsid w:val="0031421F"/>
    <w:rsid w:val="003268B6"/>
    <w:rsid w:val="0033055D"/>
    <w:rsid w:val="003319DA"/>
    <w:rsid w:val="00332706"/>
    <w:rsid w:val="00336235"/>
    <w:rsid w:val="00336CA1"/>
    <w:rsid w:val="003430BC"/>
    <w:rsid w:val="00350B56"/>
    <w:rsid w:val="00353033"/>
    <w:rsid w:val="00354AC5"/>
    <w:rsid w:val="003639F0"/>
    <w:rsid w:val="00364A22"/>
    <w:rsid w:val="00365315"/>
    <w:rsid w:val="00365E73"/>
    <w:rsid w:val="00367791"/>
    <w:rsid w:val="00370471"/>
    <w:rsid w:val="00376948"/>
    <w:rsid w:val="0038226D"/>
    <w:rsid w:val="00392B7F"/>
    <w:rsid w:val="00393BA0"/>
    <w:rsid w:val="003972AA"/>
    <w:rsid w:val="003B248A"/>
    <w:rsid w:val="003C0F3A"/>
    <w:rsid w:val="003C1E3E"/>
    <w:rsid w:val="003C38E6"/>
    <w:rsid w:val="003C759C"/>
    <w:rsid w:val="003D560E"/>
    <w:rsid w:val="003E00D4"/>
    <w:rsid w:val="003E0BDA"/>
    <w:rsid w:val="003E6FE4"/>
    <w:rsid w:val="003F067F"/>
    <w:rsid w:val="003F37EA"/>
    <w:rsid w:val="003F60FA"/>
    <w:rsid w:val="004014C5"/>
    <w:rsid w:val="00401E22"/>
    <w:rsid w:val="0041346D"/>
    <w:rsid w:val="0042444B"/>
    <w:rsid w:val="00424C21"/>
    <w:rsid w:val="004376DC"/>
    <w:rsid w:val="00442D30"/>
    <w:rsid w:val="00445D3D"/>
    <w:rsid w:val="0045181C"/>
    <w:rsid w:val="004568AB"/>
    <w:rsid w:val="00466955"/>
    <w:rsid w:val="004669CD"/>
    <w:rsid w:val="00470540"/>
    <w:rsid w:val="0047341B"/>
    <w:rsid w:val="00477B6C"/>
    <w:rsid w:val="00483999"/>
    <w:rsid w:val="0048450F"/>
    <w:rsid w:val="00490901"/>
    <w:rsid w:val="00495546"/>
    <w:rsid w:val="00495AA8"/>
    <w:rsid w:val="00497170"/>
    <w:rsid w:val="004A1F1C"/>
    <w:rsid w:val="004A534F"/>
    <w:rsid w:val="004B03A5"/>
    <w:rsid w:val="004B03C2"/>
    <w:rsid w:val="004B2D21"/>
    <w:rsid w:val="004B2D8A"/>
    <w:rsid w:val="004C16E3"/>
    <w:rsid w:val="004C7F64"/>
    <w:rsid w:val="004D0E8F"/>
    <w:rsid w:val="004D65C9"/>
    <w:rsid w:val="004E331A"/>
    <w:rsid w:val="004E5F0B"/>
    <w:rsid w:val="004E601D"/>
    <w:rsid w:val="00510F9D"/>
    <w:rsid w:val="0051258E"/>
    <w:rsid w:val="005130AB"/>
    <w:rsid w:val="00513515"/>
    <w:rsid w:val="00514C25"/>
    <w:rsid w:val="0051777F"/>
    <w:rsid w:val="00521B3E"/>
    <w:rsid w:val="00527EE6"/>
    <w:rsid w:val="0053038A"/>
    <w:rsid w:val="005321CF"/>
    <w:rsid w:val="005365D9"/>
    <w:rsid w:val="00536DAE"/>
    <w:rsid w:val="00537F3E"/>
    <w:rsid w:val="00547A36"/>
    <w:rsid w:val="00551419"/>
    <w:rsid w:val="00552F17"/>
    <w:rsid w:val="00553B2F"/>
    <w:rsid w:val="005667C7"/>
    <w:rsid w:val="00571B49"/>
    <w:rsid w:val="00571C41"/>
    <w:rsid w:val="005769F8"/>
    <w:rsid w:val="0058077E"/>
    <w:rsid w:val="00583F2D"/>
    <w:rsid w:val="00584BC1"/>
    <w:rsid w:val="005904D4"/>
    <w:rsid w:val="0059405C"/>
    <w:rsid w:val="005A1FED"/>
    <w:rsid w:val="005C157C"/>
    <w:rsid w:val="005C204E"/>
    <w:rsid w:val="005C530D"/>
    <w:rsid w:val="005C575C"/>
    <w:rsid w:val="005E3F3A"/>
    <w:rsid w:val="005E577D"/>
    <w:rsid w:val="005F0A0E"/>
    <w:rsid w:val="00611B9D"/>
    <w:rsid w:val="00612BA7"/>
    <w:rsid w:val="00613DA8"/>
    <w:rsid w:val="00626397"/>
    <w:rsid w:val="006272F2"/>
    <w:rsid w:val="00627CD7"/>
    <w:rsid w:val="00632FD2"/>
    <w:rsid w:val="00636113"/>
    <w:rsid w:val="006405D5"/>
    <w:rsid w:val="0064258A"/>
    <w:rsid w:val="006433C8"/>
    <w:rsid w:val="006438FF"/>
    <w:rsid w:val="00643F98"/>
    <w:rsid w:val="00646220"/>
    <w:rsid w:val="00651D10"/>
    <w:rsid w:val="006536ED"/>
    <w:rsid w:val="00657243"/>
    <w:rsid w:val="006619BC"/>
    <w:rsid w:val="00663A57"/>
    <w:rsid w:val="00676D2D"/>
    <w:rsid w:val="00692A13"/>
    <w:rsid w:val="00692B2B"/>
    <w:rsid w:val="006A5B9D"/>
    <w:rsid w:val="006B188D"/>
    <w:rsid w:val="006B3B24"/>
    <w:rsid w:val="006C5252"/>
    <w:rsid w:val="006D6172"/>
    <w:rsid w:val="006E477F"/>
    <w:rsid w:val="006F76BF"/>
    <w:rsid w:val="00703E85"/>
    <w:rsid w:val="007046E8"/>
    <w:rsid w:val="007141D4"/>
    <w:rsid w:val="007217F1"/>
    <w:rsid w:val="007264F7"/>
    <w:rsid w:val="007313AF"/>
    <w:rsid w:val="00731D99"/>
    <w:rsid w:val="00734ECC"/>
    <w:rsid w:val="0074407B"/>
    <w:rsid w:val="00746B0C"/>
    <w:rsid w:val="00757CEF"/>
    <w:rsid w:val="0076149E"/>
    <w:rsid w:val="0077065E"/>
    <w:rsid w:val="007808B6"/>
    <w:rsid w:val="00785DD7"/>
    <w:rsid w:val="0079377B"/>
    <w:rsid w:val="007972AC"/>
    <w:rsid w:val="007A2BF6"/>
    <w:rsid w:val="007B261F"/>
    <w:rsid w:val="007B2A20"/>
    <w:rsid w:val="007B37CB"/>
    <w:rsid w:val="007B5867"/>
    <w:rsid w:val="007B7CF7"/>
    <w:rsid w:val="007C02D7"/>
    <w:rsid w:val="007C0E3E"/>
    <w:rsid w:val="007D0026"/>
    <w:rsid w:val="007D3537"/>
    <w:rsid w:val="007E391E"/>
    <w:rsid w:val="007E5196"/>
    <w:rsid w:val="007E557E"/>
    <w:rsid w:val="007F308A"/>
    <w:rsid w:val="00800E8F"/>
    <w:rsid w:val="00802E88"/>
    <w:rsid w:val="00803F82"/>
    <w:rsid w:val="00806476"/>
    <w:rsid w:val="00811680"/>
    <w:rsid w:val="0081258F"/>
    <w:rsid w:val="00813A20"/>
    <w:rsid w:val="00813AD5"/>
    <w:rsid w:val="008160B3"/>
    <w:rsid w:val="0082510A"/>
    <w:rsid w:val="00825BCE"/>
    <w:rsid w:val="008263D8"/>
    <w:rsid w:val="00826D15"/>
    <w:rsid w:val="00830991"/>
    <w:rsid w:val="00831B8D"/>
    <w:rsid w:val="008327BE"/>
    <w:rsid w:val="008402D6"/>
    <w:rsid w:val="00842639"/>
    <w:rsid w:val="00842A71"/>
    <w:rsid w:val="008451AA"/>
    <w:rsid w:val="00846755"/>
    <w:rsid w:val="00846F99"/>
    <w:rsid w:val="00850BE7"/>
    <w:rsid w:val="0085189D"/>
    <w:rsid w:val="00852B4F"/>
    <w:rsid w:val="00863103"/>
    <w:rsid w:val="00872A16"/>
    <w:rsid w:val="00877DF2"/>
    <w:rsid w:val="0088134E"/>
    <w:rsid w:val="0089450A"/>
    <w:rsid w:val="0089533B"/>
    <w:rsid w:val="008979D8"/>
    <w:rsid w:val="008A05EA"/>
    <w:rsid w:val="008A13E5"/>
    <w:rsid w:val="008A3DF2"/>
    <w:rsid w:val="008A4562"/>
    <w:rsid w:val="008A684F"/>
    <w:rsid w:val="008B0ABF"/>
    <w:rsid w:val="008B7695"/>
    <w:rsid w:val="008E01B7"/>
    <w:rsid w:val="008E2C97"/>
    <w:rsid w:val="008E2D8A"/>
    <w:rsid w:val="008E45B7"/>
    <w:rsid w:val="008E5D53"/>
    <w:rsid w:val="008E7789"/>
    <w:rsid w:val="008F61FE"/>
    <w:rsid w:val="00901572"/>
    <w:rsid w:val="00905979"/>
    <w:rsid w:val="00912695"/>
    <w:rsid w:val="009147B2"/>
    <w:rsid w:val="0091624D"/>
    <w:rsid w:val="00916FB5"/>
    <w:rsid w:val="00925DBC"/>
    <w:rsid w:val="00927F6F"/>
    <w:rsid w:val="00935F22"/>
    <w:rsid w:val="00943B4B"/>
    <w:rsid w:val="009458EB"/>
    <w:rsid w:val="00955C5F"/>
    <w:rsid w:val="00955E45"/>
    <w:rsid w:val="009604E6"/>
    <w:rsid w:val="009611B1"/>
    <w:rsid w:val="00965C95"/>
    <w:rsid w:val="00970C92"/>
    <w:rsid w:val="0097188C"/>
    <w:rsid w:val="0097364B"/>
    <w:rsid w:val="00977344"/>
    <w:rsid w:val="009825C8"/>
    <w:rsid w:val="00986070"/>
    <w:rsid w:val="009872E2"/>
    <w:rsid w:val="009915E8"/>
    <w:rsid w:val="009930C1"/>
    <w:rsid w:val="009977A8"/>
    <w:rsid w:val="00997A51"/>
    <w:rsid w:val="009B0B34"/>
    <w:rsid w:val="009B2C4E"/>
    <w:rsid w:val="009B71B1"/>
    <w:rsid w:val="009C5800"/>
    <w:rsid w:val="009E0788"/>
    <w:rsid w:val="009E3034"/>
    <w:rsid w:val="009E4EF8"/>
    <w:rsid w:val="009E5077"/>
    <w:rsid w:val="009E51DA"/>
    <w:rsid w:val="009F12E3"/>
    <w:rsid w:val="009F35C1"/>
    <w:rsid w:val="009F6E8D"/>
    <w:rsid w:val="00A07157"/>
    <w:rsid w:val="00A1127F"/>
    <w:rsid w:val="00A12DBE"/>
    <w:rsid w:val="00A20765"/>
    <w:rsid w:val="00A2536F"/>
    <w:rsid w:val="00A260CC"/>
    <w:rsid w:val="00A26BFC"/>
    <w:rsid w:val="00A27368"/>
    <w:rsid w:val="00A30C72"/>
    <w:rsid w:val="00A30ECA"/>
    <w:rsid w:val="00A33CCA"/>
    <w:rsid w:val="00A36310"/>
    <w:rsid w:val="00A433B0"/>
    <w:rsid w:val="00A46205"/>
    <w:rsid w:val="00A5022A"/>
    <w:rsid w:val="00A539E0"/>
    <w:rsid w:val="00A61EDE"/>
    <w:rsid w:val="00A665A5"/>
    <w:rsid w:val="00A70966"/>
    <w:rsid w:val="00A709A4"/>
    <w:rsid w:val="00A70B44"/>
    <w:rsid w:val="00A715CC"/>
    <w:rsid w:val="00A76C6E"/>
    <w:rsid w:val="00A85417"/>
    <w:rsid w:val="00A9185E"/>
    <w:rsid w:val="00A9753E"/>
    <w:rsid w:val="00A978DC"/>
    <w:rsid w:val="00AA2D3F"/>
    <w:rsid w:val="00AC1FBA"/>
    <w:rsid w:val="00AD0830"/>
    <w:rsid w:val="00AD0A7C"/>
    <w:rsid w:val="00AD440C"/>
    <w:rsid w:val="00AD5429"/>
    <w:rsid w:val="00AF6256"/>
    <w:rsid w:val="00B01BC4"/>
    <w:rsid w:val="00B03A5A"/>
    <w:rsid w:val="00B045CA"/>
    <w:rsid w:val="00B13F4A"/>
    <w:rsid w:val="00B176C6"/>
    <w:rsid w:val="00B206F3"/>
    <w:rsid w:val="00B20F86"/>
    <w:rsid w:val="00B233A7"/>
    <w:rsid w:val="00B25EFA"/>
    <w:rsid w:val="00B320F9"/>
    <w:rsid w:val="00B32EBC"/>
    <w:rsid w:val="00B34A32"/>
    <w:rsid w:val="00B366A8"/>
    <w:rsid w:val="00B43A81"/>
    <w:rsid w:val="00B4447B"/>
    <w:rsid w:val="00B450F2"/>
    <w:rsid w:val="00B520C3"/>
    <w:rsid w:val="00B557CD"/>
    <w:rsid w:val="00B5675A"/>
    <w:rsid w:val="00B56D53"/>
    <w:rsid w:val="00B7030D"/>
    <w:rsid w:val="00B71181"/>
    <w:rsid w:val="00B730EF"/>
    <w:rsid w:val="00B733D1"/>
    <w:rsid w:val="00B76017"/>
    <w:rsid w:val="00B76307"/>
    <w:rsid w:val="00B86110"/>
    <w:rsid w:val="00B9615B"/>
    <w:rsid w:val="00BA0555"/>
    <w:rsid w:val="00BA2908"/>
    <w:rsid w:val="00BA3753"/>
    <w:rsid w:val="00BA3F92"/>
    <w:rsid w:val="00BA42F4"/>
    <w:rsid w:val="00BA522A"/>
    <w:rsid w:val="00BC0A14"/>
    <w:rsid w:val="00BD2F89"/>
    <w:rsid w:val="00BD3EF6"/>
    <w:rsid w:val="00BD4DDC"/>
    <w:rsid w:val="00BD6E1D"/>
    <w:rsid w:val="00BE0DE3"/>
    <w:rsid w:val="00BE2D6B"/>
    <w:rsid w:val="00BE46F1"/>
    <w:rsid w:val="00BF1791"/>
    <w:rsid w:val="00BF1D1A"/>
    <w:rsid w:val="00BF549A"/>
    <w:rsid w:val="00BF5CB0"/>
    <w:rsid w:val="00C033F8"/>
    <w:rsid w:val="00C143CA"/>
    <w:rsid w:val="00C160A7"/>
    <w:rsid w:val="00C17E87"/>
    <w:rsid w:val="00C305AE"/>
    <w:rsid w:val="00C3074D"/>
    <w:rsid w:val="00C36C89"/>
    <w:rsid w:val="00C37DE2"/>
    <w:rsid w:val="00C42873"/>
    <w:rsid w:val="00C51C2A"/>
    <w:rsid w:val="00C53A31"/>
    <w:rsid w:val="00C62060"/>
    <w:rsid w:val="00C62C21"/>
    <w:rsid w:val="00C7024C"/>
    <w:rsid w:val="00C71613"/>
    <w:rsid w:val="00C748E9"/>
    <w:rsid w:val="00C7516F"/>
    <w:rsid w:val="00C81006"/>
    <w:rsid w:val="00C81D9D"/>
    <w:rsid w:val="00C82255"/>
    <w:rsid w:val="00C84674"/>
    <w:rsid w:val="00C87644"/>
    <w:rsid w:val="00C92AB9"/>
    <w:rsid w:val="00C92D9A"/>
    <w:rsid w:val="00C94538"/>
    <w:rsid w:val="00CA0511"/>
    <w:rsid w:val="00CA0FA6"/>
    <w:rsid w:val="00CB2AA5"/>
    <w:rsid w:val="00CB444C"/>
    <w:rsid w:val="00CB6CCB"/>
    <w:rsid w:val="00CB712A"/>
    <w:rsid w:val="00CC2D37"/>
    <w:rsid w:val="00CD59B9"/>
    <w:rsid w:val="00CD78EA"/>
    <w:rsid w:val="00CE07CA"/>
    <w:rsid w:val="00CE344B"/>
    <w:rsid w:val="00CE4A92"/>
    <w:rsid w:val="00D002D8"/>
    <w:rsid w:val="00D025EC"/>
    <w:rsid w:val="00D026A5"/>
    <w:rsid w:val="00D16E8C"/>
    <w:rsid w:val="00D24442"/>
    <w:rsid w:val="00D30B7E"/>
    <w:rsid w:val="00D43D61"/>
    <w:rsid w:val="00D46354"/>
    <w:rsid w:val="00D47DA6"/>
    <w:rsid w:val="00D50970"/>
    <w:rsid w:val="00D51334"/>
    <w:rsid w:val="00D532A5"/>
    <w:rsid w:val="00D55AE4"/>
    <w:rsid w:val="00D5767A"/>
    <w:rsid w:val="00D60320"/>
    <w:rsid w:val="00D623FA"/>
    <w:rsid w:val="00D640EE"/>
    <w:rsid w:val="00D67B4E"/>
    <w:rsid w:val="00D75049"/>
    <w:rsid w:val="00D773C5"/>
    <w:rsid w:val="00D83710"/>
    <w:rsid w:val="00D841CE"/>
    <w:rsid w:val="00D87C7F"/>
    <w:rsid w:val="00D92163"/>
    <w:rsid w:val="00D942EC"/>
    <w:rsid w:val="00DA0707"/>
    <w:rsid w:val="00DB2E64"/>
    <w:rsid w:val="00DB3937"/>
    <w:rsid w:val="00DB449E"/>
    <w:rsid w:val="00DC1DC3"/>
    <w:rsid w:val="00DC6F39"/>
    <w:rsid w:val="00DC715A"/>
    <w:rsid w:val="00DD1803"/>
    <w:rsid w:val="00DD27F0"/>
    <w:rsid w:val="00DD53D9"/>
    <w:rsid w:val="00DE00DB"/>
    <w:rsid w:val="00DE3290"/>
    <w:rsid w:val="00DE3553"/>
    <w:rsid w:val="00DE3A0E"/>
    <w:rsid w:val="00DF1C32"/>
    <w:rsid w:val="00DF3D3F"/>
    <w:rsid w:val="00DF58B2"/>
    <w:rsid w:val="00E0079F"/>
    <w:rsid w:val="00E15300"/>
    <w:rsid w:val="00E173F0"/>
    <w:rsid w:val="00E20FAF"/>
    <w:rsid w:val="00E26732"/>
    <w:rsid w:val="00E269DE"/>
    <w:rsid w:val="00E3129B"/>
    <w:rsid w:val="00E3461C"/>
    <w:rsid w:val="00E42ABB"/>
    <w:rsid w:val="00E44C74"/>
    <w:rsid w:val="00E45220"/>
    <w:rsid w:val="00E503B5"/>
    <w:rsid w:val="00E60B33"/>
    <w:rsid w:val="00E61514"/>
    <w:rsid w:val="00E61D69"/>
    <w:rsid w:val="00E63D47"/>
    <w:rsid w:val="00E64CCA"/>
    <w:rsid w:val="00E75581"/>
    <w:rsid w:val="00E76F7F"/>
    <w:rsid w:val="00E773C6"/>
    <w:rsid w:val="00E83D03"/>
    <w:rsid w:val="00E8405D"/>
    <w:rsid w:val="00E84BF2"/>
    <w:rsid w:val="00E907DB"/>
    <w:rsid w:val="00E925B8"/>
    <w:rsid w:val="00E93190"/>
    <w:rsid w:val="00EA4401"/>
    <w:rsid w:val="00EB001F"/>
    <w:rsid w:val="00EC7034"/>
    <w:rsid w:val="00ED685C"/>
    <w:rsid w:val="00EE611E"/>
    <w:rsid w:val="00EF03CC"/>
    <w:rsid w:val="00EF0862"/>
    <w:rsid w:val="00EF1552"/>
    <w:rsid w:val="00EF6CAC"/>
    <w:rsid w:val="00EF7211"/>
    <w:rsid w:val="00F100FB"/>
    <w:rsid w:val="00F11704"/>
    <w:rsid w:val="00F11EC3"/>
    <w:rsid w:val="00F164E7"/>
    <w:rsid w:val="00F22ECB"/>
    <w:rsid w:val="00F2378A"/>
    <w:rsid w:val="00F31C8B"/>
    <w:rsid w:val="00F42734"/>
    <w:rsid w:val="00F43817"/>
    <w:rsid w:val="00F51276"/>
    <w:rsid w:val="00F52BFE"/>
    <w:rsid w:val="00F60D8D"/>
    <w:rsid w:val="00F627C7"/>
    <w:rsid w:val="00F63EFE"/>
    <w:rsid w:val="00F65030"/>
    <w:rsid w:val="00F66E4A"/>
    <w:rsid w:val="00F740B0"/>
    <w:rsid w:val="00F74F36"/>
    <w:rsid w:val="00F75DF2"/>
    <w:rsid w:val="00F81231"/>
    <w:rsid w:val="00F923D7"/>
    <w:rsid w:val="00F940A9"/>
    <w:rsid w:val="00F95C17"/>
    <w:rsid w:val="00F95D44"/>
    <w:rsid w:val="00F96923"/>
    <w:rsid w:val="00FA07A1"/>
    <w:rsid w:val="00FA18D0"/>
    <w:rsid w:val="00FA586A"/>
    <w:rsid w:val="00FC0CFA"/>
    <w:rsid w:val="00FD0DAF"/>
    <w:rsid w:val="00FD366D"/>
    <w:rsid w:val="00FE355A"/>
    <w:rsid w:val="00FF6349"/>
    <w:rsid w:val="00FF6B3B"/>
    <w:rsid w:val="00FF6CAC"/>
    <w:rsid w:val="00FF6F9B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docId w15:val="{D22A0AC4-6008-4EF3-B2BB-10741E56B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>
      <w:pPr>
        <w:spacing w:before="80" w:after="80" w:line="30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Polytan Briefbogen Adressblock"/>
    <w:qFormat/>
    <w:rsid w:val="0058077E"/>
    <w:rPr>
      <w:rFonts w:ascii="Arial" w:hAnsi="Arial"/>
      <w:szCs w:val="22"/>
      <w:lang w:eastAsia="en-US"/>
    </w:rPr>
  </w:style>
  <w:style w:type="paragraph" w:styleId="berschrift2">
    <w:name w:val="heading 2"/>
    <w:basedOn w:val="Standard"/>
    <w:next w:val="Standard"/>
    <w:link w:val="berschrift2Zchn"/>
    <w:rsid w:val="000C7C95"/>
    <w:pPr>
      <w:keepNext/>
      <w:keepLines/>
      <w:spacing w:before="360" w:line="240" w:lineRule="auto"/>
      <w:outlineLvl w:val="1"/>
    </w:pPr>
    <w:rPr>
      <w:rFonts w:ascii="Calibri" w:hAnsi="Calibri" w:cs="Calibri"/>
      <w:b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07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58077E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807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58077E"/>
    <w:rPr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5807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lytanBriefbogenBetreffzeile">
    <w:name w:val="Polytan Briefbogen Betreffzeile"/>
    <w:basedOn w:val="Standard"/>
    <w:link w:val="PolytanBriefbogenBetreffzeileZchn"/>
    <w:qFormat/>
    <w:rsid w:val="00806476"/>
    <w:pPr>
      <w:spacing w:after="0"/>
    </w:pPr>
    <w:rPr>
      <w:rFonts w:cs="Arial"/>
      <w:b/>
      <w:szCs w:val="20"/>
    </w:rPr>
  </w:style>
  <w:style w:type="paragraph" w:customStyle="1" w:styleId="PolytanBriefbogenTextblock">
    <w:name w:val="Polytan Briefbogen Textblock"/>
    <w:basedOn w:val="Standard"/>
    <w:link w:val="PolytanBriefbogenTextblockZchn"/>
    <w:qFormat/>
    <w:rsid w:val="00806476"/>
    <w:pPr>
      <w:spacing w:after="0"/>
    </w:pPr>
    <w:rPr>
      <w:rFonts w:cs="Arial"/>
      <w:szCs w:val="20"/>
    </w:rPr>
  </w:style>
  <w:style w:type="character" w:customStyle="1" w:styleId="PolytanBriefbogenBetreffzeileZchn">
    <w:name w:val="Polytan Briefbogen Betreffzeile Zchn"/>
    <w:link w:val="PolytanBriefbogenBetreffzeile"/>
    <w:rsid w:val="00806476"/>
    <w:rPr>
      <w:rFonts w:ascii="Arial" w:hAnsi="Arial" w:cs="Arial"/>
      <w:b/>
      <w:lang w:eastAsia="en-US"/>
    </w:rPr>
  </w:style>
  <w:style w:type="paragraph" w:customStyle="1" w:styleId="PolytanBriefbogenDatum">
    <w:name w:val="Polytan Briefbogen Datum"/>
    <w:basedOn w:val="Standard"/>
    <w:link w:val="PolytanBriefbogenDatumZchn"/>
    <w:qFormat/>
    <w:rsid w:val="00806476"/>
    <w:pPr>
      <w:spacing w:after="0"/>
      <w:jc w:val="right"/>
    </w:pPr>
    <w:rPr>
      <w:rFonts w:cs="Arial"/>
      <w:szCs w:val="20"/>
    </w:rPr>
  </w:style>
  <w:style w:type="character" w:customStyle="1" w:styleId="PolytanBriefbogenTextblockZchn">
    <w:name w:val="Polytan Briefbogen Textblock Zchn"/>
    <w:link w:val="PolytanBriefbogenTextblock"/>
    <w:rsid w:val="00806476"/>
    <w:rPr>
      <w:rFonts w:ascii="Arial" w:hAnsi="Arial" w:cs="Arial"/>
      <w:lang w:eastAsia="en-US"/>
    </w:rPr>
  </w:style>
  <w:style w:type="character" w:customStyle="1" w:styleId="PolytanBriefbogenDatumZchn">
    <w:name w:val="Polytan Briefbogen Datum Zchn"/>
    <w:link w:val="PolytanBriefbogenDatum"/>
    <w:rsid w:val="00806476"/>
    <w:rPr>
      <w:rFonts w:ascii="Arial" w:hAnsi="Arial" w:cs="Arial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6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60B3"/>
    <w:rPr>
      <w:rFonts w:ascii="Segoe UI" w:hAnsi="Segoe UI" w:cs="Segoe UI"/>
      <w:sz w:val="18"/>
      <w:szCs w:val="18"/>
      <w:lang w:eastAsia="en-US"/>
    </w:rPr>
  </w:style>
  <w:style w:type="paragraph" w:styleId="Textkrper">
    <w:name w:val="Body Text"/>
    <w:basedOn w:val="Standard"/>
    <w:link w:val="TextkrperZchn"/>
    <w:rsid w:val="00BA3F92"/>
    <w:pPr>
      <w:widowControl w:val="0"/>
      <w:spacing w:after="0" w:line="320" w:lineRule="atLeast"/>
      <w:jc w:val="both"/>
    </w:pPr>
    <w:rPr>
      <w:rFonts w:eastAsia="Times New Roman" w:cs="Arial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A3F92"/>
    <w:rPr>
      <w:rFonts w:ascii="Arial" w:eastAsia="Times New Roman" w:hAnsi="Arial" w:cs="Arial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8B7695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20765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styleId="Hervorhebung">
    <w:name w:val="Emphasis"/>
    <w:basedOn w:val="Absatz-Standardschriftart"/>
    <w:uiPriority w:val="20"/>
    <w:qFormat/>
    <w:rsid w:val="007B5867"/>
    <w:rPr>
      <w:i/>
      <w:iCs/>
    </w:rPr>
  </w:style>
  <w:style w:type="character" w:customStyle="1" w:styleId="berschrift2Zchn">
    <w:name w:val="Überschrift 2 Zchn"/>
    <w:basedOn w:val="Absatz-Standardschriftart"/>
    <w:link w:val="berschrift2"/>
    <w:rsid w:val="000C7C95"/>
    <w:rPr>
      <w:rFonts w:cs="Calibri"/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Q\AppData\Local\Temp\2014-10-08_Presseinfo_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5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88CA5-0E60-4621-9E1D-C78A7B81C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2014-10-08_Presseinfo_Vorlage.dotx</Template>
  <TotalTime>0</TotalTime>
  <Pages>7</Pages>
  <Words>1255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Polytan Sportstättenbau GmbH</Company>
  <LinksUpToDate>false</LinksUpToDate>
  <CharactersWithSpaces>9145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Barbara Mäurle</dc:creator>
  <cp:lastModifiedBy>Barbara Mäurle</cp:lastModifiedBy>
  <cp:revision>16</cp:revision>
  <cp:lastPrinted>2019-07-26T06:54:00Z</cp:lastPrinted>
  <dcterms:created xsi:type="dcterms:W3CDTF">2019-07-01T10:49:00Z</dcterms:created>
  <dcterms:modified xsi:type="dcterms:W3CDTF">2019-08-02T11:12:00Z</dcterms:modified>
</cp:coreProperties>
</file>